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231C0EB0" w14:textId="3C8880F3" w:rsidR="00F07718" w:rsidRDefault="004E49E5" w:rsidP="004E4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Board of Fire Commissioners</w:t>
      </w:r>
    </w:p>
    <w:p w14:paraId="5BC7B8BA" w14:textId="0EC65312" w:rsidR="004E49E5" w:rsidRDefault="004E49E5" w:rsidP="004E4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 FOR ORGANIZATIONAL MEETING</w:t>
      </w:r>
    </w:p>
    <w:p w14:paraId="696D8299" w14:textId="045BCFD6" w:rsidR="004E49E5" w:rsidRDefault="004E49E5" w:rsidP="004E4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Tuesday, Janu</w:t>
      </w:r>
      <w:r w:rsidR="00DC5000">
        <w:rPr>
          <w:sz w:val="36"/>
          <w:szCs w:val="36"/>
        </w:rPr>
        <w:t>ary 10, 2022</w:t>
      </w:r>
    </w:p>
    <w:p w14:paraId="59639C81" w14:textId="5D77E51E" w:rsidR="004E49E5" w:rsidRDefault="004E49E5" w:rsidP="004E49E5">
      <w:pPr>
        <w:spacing w:after="0"/>
        <w:jc w:val="center"/>
        <w:rPr>
          <w:sz w:val="36"/>
          <w:szCs w:val="36"/>
        </w:rPr>
      </w:pPr>
    </w:p>
    <w:p w14:paraId="5B9D8B16" w14:textId="4A1EF255" w:rsidR="004E49E5" w:rsidRP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Call to order</w:t>
      </w:r>
    </w:p>
    <w:p w14:paraId="204370AF" w14:textId="58113AA5" w:rsidR="004E49E5" w:rsidRP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Pledge of Allegiance</w:t>
      </w:r>
    </w:p>
    <w:p w14:paraId="2803ABB4" w14:textId="15A1E90F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Appointment of Chair</w:t>
      </w:r>
      <w:r w:rsidR="00754A51">
        <w:t>person – Treasurer to conduct election</w:t>
      </w:r>
    </w:p>
    <w:p w14:paraId="5D107F06" w14:textId="45FBE71C" w:rsidR="00754A51" w:rsidRDefault="00754A51" w:rsidP="004E49E5">
      <w:pPr>
        <w:pStyle w:val="ListParagraph"/>
        <w:numPr>
          <w:ilvl w:val="0"/>
          <w:numId w:val="46"/>
        </w:numPr>
        <w:spacing w:after="0"/>
        <w:jc w:val="both"/>
      </w:pPr>
      <w:r>
        <w:t>Nomination of Vice Chairperson</w:t>
      </w:r>
    </w:p>
    <w:p w14:paraId="6BEC24A1" w14:textId="0CC6B9CF" w:rsidR="00754A51" w:rsidRDefault="00754A51" w:rsidP="00754A51">
      <w:pPr>
        <w:pStyle w:val="ListParagraph"/>
        <w:numPr>
          <w:ilvl w:val="0"/>
          <w:numId w:val="46"/>
        </w:numPr>
        <w:spacing w:after="0"/>
        <w:jc w:val="both"/>
      </w:pPr>
      <w:r>
        <w:t>Resolution 1.1 – Appointment of Secretary/District Custodian of Records and Records Access Officer</w:t>
      </w:r>
    </w:p>
    <w:p w14:paraId="4AEE0406" w14:textId="118E7665" w:rsidR="00754A51" w:rsidRDefault="00754A51" w:rsidP="00754A51">
      <w:pPr>
        <w:pStyle w:val="ListParagraph"/>
        <w:numPr>
          <w:ilvl w:val="0"/>
          <w:numId w:val="46"/>
        </w:numPr>
        <w:spacing w:after="0"/>
        <w:jc w:val="both"/>
      </w:pPr>
      <w:r>
        <w:t>Set salaries for secretary and treasurer</w:t>
      </w:r>
    </w:p>
    <w:p w14:paraId="2160C70D" w14:textId="27311A89" w:rsidR="00754A51" w:rsidRDefault="00754A51" w:rsidP="00754A51">
      <w:pPr>
        <w:pStyle w:val="ListParagraph"/>
        <w:numPr>
          <w:ilvl w:val="0"/>
          <w:numId w:val="46"/>
        </w:numPr>
        <w:spacing w:after="0"/>
        <w:jc w:val="both"/>
      </w:pPr>
      <w:r>
        <w:t>Confirmation of oaths of office to Town Clerk</w:t>
      </w:r>
    </w:p>
    <w:p w14:paraId="04921CD4" w14:textId="308CB959" w:rsidR="00F90988" w:rsidRDefault="00754A51" w:rsidP="00F90988">
      <w:pPr>
        <w:pStyle w:val="ListParagraph"/>
        <w:numPr>
          <w:ilvl w:val="1"/>
          <w:numId w:val="46"/>
        </w:numPr>
        <w:spacing w:after="0"/>
        <w:jc w:val="both"/>
      </w:pPr>
      <w:r>
        <w:t>Must be filed within thirty (30) days of the commencement of the term</w:t>
      </w:r>
    </w:p>
    <w:p w14:paraId="21AF5BE2" w14:textId="43011E0D" w:rsidR="00F90988" w:rsidRDefault="00F90988" w:rsidP="00F90988">
      <w:pPr>
        <w:pStyle w:val="ListParagraph"/>
        <w:numPr>
          <w:ilvl w:val="0"/>
          <w:numId w:val="46"/>
        </w:numPr>
        <w:spacing w:after="0"/>
        <w:jc w:val="both"/>
      </w:pPr>
      <w:r>
        <w:t>Appointment of District Counsel and annual retainer</w:t>
      </w:r>
    </w:p>
    <w:p w14:paraId="1CEAAA3F" w14:textId="50C41438" w:rsidR="00F90988" w:rsidRDefault="00F90988" w:rsidP="00F90988">
      <w:pPr>
        <w:pStyle w:val="ListParagraph"/>
        <w:numPr>
          <w:ilvl w:val="0"/>
          <w:numId w:val="46"/>
        </w:numPr>
        <w:spacing w:after="0"/>
        <w:jc w:val="both"/>
      </w:pPr>
      <w:r>
        <w:t>Review of surety bond/undertaking of the Treasurer</w:t>
      </w:r>
    </w:p>
    <w:p w14:paraId="136E0600" w14:textId="642F4BF9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Resolution 1.</w:t>
      </w:r>
      <w:r w:rsidR="00754A51">
        <w:t>2</w:t>
      </w:r>
      <w:r w:rsidRPr="004E49E5">
        <w:t xml:space="preserve"> – Meeting Dates/Times/Notification of Media</w:t>
      </w:r>
    </w:p>
    <w:p w14:paraId="5517F588" w14:textId="76378B28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1.3 – Designation of Official Newspaper</w:t>
      </w:r>
    </w:p>
    <w:p w14:paraId="4BE286F3" w14:textId="7CBB9754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1.4 – Designation of memberships</w:t>
      </w:r>
    </w:p>
    <w:p w14:paraId="43A97DEE" w14:textId="43E10ECC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1.5 – Designation of official bank</w:t>
      </w:r>
    </w:p>
    <w:p w14:paraId="2C018DA4" w14:textId="449C36D8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1.6 – Resolution for treasurer to pay claims in advance of audit</w:t>
      </w:r>
    </w:p>
    <w:p w14:paraId="37F0D569" w14:textId="41BC2DD4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Treasurer report for 202</w:t>
      </w:r>
      <w:r w:rsidR="00DC5000">
        <w:t>2</w:t>
      </w:r>
    </w:p>
    <w:p w14:paraId="655FC7FE" w14:textId="1E8A627A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Accounting of all moneys received and disbursed during 2021</w:t>
      </w:r>
    </w:p>
    <w:p w14:paraId="3DF0975F" w14:textId="43319DC7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 xml:space="preserve">Production of all books, records, receipts, orders, </w:t>
      </w:r>
      <w:proofErr w:type="gramStart"/>
      <w:r>
        <w:t>vouchers</w:t>
      </w:r>
      <w:proofErr w:type="gramEnd"/>
      <w:r>
        <w:t xml:space="preserve"> and check images</w:t>
      </w:r>
    </w:p>
    <w:p w14:paraId="617EA7CB" w14:textId="71503140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Filing statement showing receipts and disbursements</w:t>
      </w:r>
      <w:r w:rsidR="00425AAD">
        <w:t xml:space="preserve"> </w:t>
      </w:r>
      <w:r w:rsidR="00425AAD">
        <w:rPr>
          <w:b/>
          <w:bCs/>
          <w:u w:val="single"/>
        </w:rPr>
        <w:t>OR</w:t>
      </w:r>
    </w:p>
    <w:p w14:paraId="4416CACF" w14:textId="5752727F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2.0 – Filing of Annual Financial Report</w:t>
      </w:r>
    </w:p>
    <w:p w14:paraId="10FF4B4E" w14:textId="20BF631D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Review of district policies</w:t>
      </w:r>
    </w:p>
    <w:p w14:paraId="694A1597" w14:textId="423E6527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Investment Policy</w:t>
      </w:r>
    </w:p>
    <w:p w14:paraId="6EBB4F39" w14:textId="3F6AD76F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Ethics Policy</w:t>
      </w:r>
    </w:p>
    <w:p w14:paraId="00D7A22F" w14:textId="6817EA4D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lastRenderedPageBreak/>
        <w:t>Procurement Policy</w:t>
      </w:r>
    </w:p>
    <w:p w14:paraId="78847C5D" w14:textId="01BEF074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Travel Expense and Procedure</w:t>
      </w:r>
    </w:p>
    <w:p w14:paraId="151B4C23" w14:textId="5AC1B88D" w:rsidR="00F90988" w:rsidRDefault="00F90988" w:rsidP="00F90988">
      <w:pPr>
        <w:pStyle w:val="ListParagraph"/>
        <w:numPr>
          <w:ilvl w:val="2"/>
          <w:numId w:val="46"/>
        </w:numPr>
        <w:spacing w:after="0"/>
        <w:jc w:val="both"/>
      </w:pPr>
      <w:r>
        <w:t>Set the annual mileage rate for use of personal vehicles</w:t>
      </w:r>
    </w:p>
    <w:p w14:paraId="1A3A6A30" w14:textId="54D1D2E9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Sexual Harassment Policy</w:t>
      </w:r>
    </w:p>
    <w:p w14:paraId="10951EBF" w14:textId="2402241F" w:rsidR="00F90988" w:rsidRDefault="00F90988" w:rsidP="004E49E5">
      <w:pPr>
        <w:pStyle w:val="ListParagraph"/>
        <w:numPr>
          <w:ilvl w:val="1"/>
          <w:numId w:val="46"/>
        </w:numPr>
        <w:spacing w:after="0"/>
        <w:jc w:val="both"/>
      </w:pPr>
      <w:r>
        <w:t>Information Technology Policy</w:t>
      </w:r>
    </w:p>
    <w:p w14:paraId="01308E9C" w14:textId="079C6FC5" w:rsidR="00F90988" w:rsidRDefault="00F90988" w:rsidP="00F90988">
      <w:pPr>
        <w:pStyle w:val="ListParagraph"/>
        <w:numPr>
          <w:ilvl w:val="0"/>
          <w:numId w:val="46"/>
        </w:numPr>
        <w:spacing w:after="0"/>
        <w:jc w:val="both"/>
      </w:pPr>
      <w:r>
        <w:t>Approval</w:t>
      </w:r>
      <w:r w:rsidR="00C056F1">
        <w:t xml:space="preserve"> of consultants, contractors, insurance agent, architect, engineer</w:t>
      </w:r>
    </w:p>
    <w:p w14:paraId="57CA5FFF" w14:textId="6BDE07FD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Adjournment of Organizational Meeting</w:t>
      </w:r>
    </w:p>
    <w:p w14:paraId="3FE56527" w14:textId="77777777" w:rsidR="00775945" w:rsidRPr="004E49E5" w:rsidRDefault="00775945" w:rsidP="00775945">
      <w:pPr>
        <w:spacing w:after="0"/>
        <w:jc w:val="both"/>
      </w:pPr>
    </w:p>
    <w:sectPr w:rsidR="00775945" w:rsidRPr="004E49E5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70C4"/>
    <w:multiLevelType w:val="hybridMultilevel"/>
    <w:tmpl w:val="8E56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598708">
    <w:abstractNumId w:val="42"/>
  </w:num>
  <w:num w:numId="2" w16cid:durableId="924920657">
    <w:abstractNumId w:val="19"/>
  </w:num>
  <w:num w:numId="3" w16cid:durableId="24404910">
    <w:abstractNumId w:val="37"/>
  </w:num>
  <w:num w:numId="4" w16cid:durableId="866453411">
    <w:abstractNumId w:val="0"/>
  </w:num>
  <w:num w:numId="5" w16cid:durableId="2138987274">
    <w:abstractNumId w:val="29"/>
  </w:num>
  <w:num w:numId="6" w16cid:durableId="2088529870">
    <w:abstractNumId w:val="20"/>
  </w:num>
  <w:num w:numId="7" w16cid:durableId="214198921">
    <w:abstractNumId w:val="3"/>
  </w:num>
  <w:num w:numId="8" w16cid:durableId="96415108">
    <w:abstractNumId w:val="39"/>
  </w:num>
  <w:num w:numId="9" w16cid:durableId="1168979742">
    <w:abstractNumId w:val="44"/>
  </w:num>
  <w:num w:numId="10" w16cid:durableId="408845443">
    <w:abstractNumId w:val="25"/>
  </w:num>
  <w:num w:numId="11" w16cid:durableId="412318551">
    <w:abstractNumId w:val="10"/>
  </w:num>
  <w:num w:numId="12" w16cid:durableId="1074664590">
    <w:abstractNumId w:val="14"/>
  </w:num>
  <w:num w:numId="13" w16cid:durableId="691105997">
    <w:abstractNumId w:val="7"/>
  </w:num>
  <w:num w:numId="14" w16cid:durableId="1904945280">
    <w:abstractNumId w:val="16"/>
  </w:num>
  <w:num w:numId="15" w16cid:durableId="1285624236">
    <w:abstractNumId w:val="35"/>
  </w:num>
  <w:num w:numId="16" w16cid:durableId="1109931650">
    <w:abstractNumId w:val="32"/>
  </w:num>
  <w:num w:numId="17" w16cid:durableId="705447241">
    <w:abstractNumId w:val="43"/>
  </w:num>
  <w:num w:numId="18" w16cid:durableId="1373336884">
    <w:abstractNumId w:val="17"/>
  </w:num>
  <w:num w:numId="19" w16cid:durableId="375275711">
    <w:abstractNumId w:val="36"/>
  </w:num>
  <w:num w:numId="20" w16cid:durableId="219488115">
    <w:abstractNumId w:val="41"/>
  </w:num>
  <w:num w:numId="21" w16cid:durableId="1311860623">
    <w:abstractNumId w:val="40"/>
  </w:num>
  <w:num w:numId="22" w16cid:durableId="399452226">
    <w:abstractNumId w:val="18"/>
  </w:num>
  <w:num w:numId="23" w16cid:durableId="1669555732">
    <w:abstractNumId w:val="9"/>
  </w:num>
  <w:num w:numId="24" w16cid:durableId="1183935748">
    <w:abstractNumId w:val="13"/>
  </w:num>
  <w:num w:numId="25" w16cid:durableId="1195850370">
    <w:abstractNumId w:val="2"/>
  </w:num>
  <w:num w:numId="26" w16cid:durableId="749232451">
    <w:abstractNumId w:val="33"/>
  </w:num>
  <w:num w:numId="27" w16cid:durableId="355470906">
    <w:abstractNumId w:val="34"/>
  </w:num>
  <w:num w:numId="28" w16cid:durableId="514655140">
    <w:abstractNumId w:val="26"/>
  </w:num>
  <w:num w:numId="29" w16cid:durableId="2142649155">
    <w:abstractNumId w:val="22"/>
  </w:num>
  <w:num w:numId="30" w16cid:durableId="397629171">
    <w:abstractNumId w:val="21"/>
  </w:num>
  <w:num w:numId="31" w16cid:durableId="1047141411">
    <w:abstractNumId w:val="27"/>
  </w:num>
  <w:num w:numId="32" w16cid:durableId="299962185">
    <w:abstractNumId w:val="38"/>
  </w:num>
  <w:num w:numId="33" w16cid:durableId="1845440470">
    <w:abstractNumId w:val="12"/>
  </w:num>
  <w:num w:numId="34" w16cid:durableId="561792300">
    <w:abstractNumId w:val="15"/>
  </w:num>
  <w:num w:numId="35" w16cid:durableId="439493692">
    <w:abstractNumId w:val="1"/>
  </w:num>
  <w:num w:numId="36" w16cid:durableId="1185440744">
    <w:abstractNumId w:val="28"/>
  </w:num>
  <w:num w:numId="37" w16cid:durableId="1932736900">
    <w:abstractNumId w:val="31"/>
  </w:num>
  <w:num w:numId="38" w16cid:durableId="1748959506">
    <w:abstractNumId w:val="11"/>
  </w:num>
  <w:num w:numId="39" w16cid:durableId="522399730">
    <w:abstractNumId w:val="30"/>
  </w:num>
  <w:num w:numId="40" w16cid:durableId="1302880686">
    <w:abstractNumId w:val="23"/>
  </w:num>
  <w:num w:numId="41" w16cid:durableId="2110273707">
    <w:abstractNumId w:val="45"/>
  </w:num>
  <w:num w:numId="42" w16cid:durableId="1432042324">
    <w:abstractNumId w:val="24"/>
  </w:num>
  <w:num w:numId="43" w16cid:durableId="91321137">
    <w:abstractNumId w:val="6"/>
  </w:num>
  <w:num w:numId="44" w16cid:durableId="266162542">
    <w:abstractNumId w:val="8"/>
  </w:num>
  <w:num w:numId="45" w16cid:durableId="1713117131">
    <w:abstractNumId w:val="5"/>
  </w:num>
  <w:num w:numId="46" w16cid:durableId="1847094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72691"/>
    <w:rsid w:val="00081A3C"/>
    <w:rsid w:val="000B3B98"/>
    <w:rsid w:val="000B3DAE"/>
    <w:rsid w:val="001A0D81"/>
    <w:rsid w:val="001C3521"/>
    <w:rsid w:val="001D6AE1"/>
    <w:rsid w:val="001F2CD1"/>
    <w:rsid w:val="00217548"/>
    <w:rsid w:val="00241A8B"/>
    <w:rsid w:val="0024418A"/>
    <w:rsid w:val="00254E9A"/>
    <w:rsid w:val="00265A05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25AAD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4E49E5"/>
    <w:rsid w:val="0050325F"/>
    <w:rsid w:val="00571BF7"/>
    <w:rsid w:val="00576F75"/>
    <w:rsid w:val="00581EF4"/>
    <w:rsid w:val="005A679D"/>
    <w:rsid w:val="005C2121"/>
    <w:rsid w:val="005C39C9"/>
    <w:rsid w:val="005C7473"/>
    <w:rsid w:val="005E232A"/>
    <w:rsid w:val="005E56D5"/>
    <w:rsid w:val="00606D27"/>
    <w:rsid w:val="006275C0"/>
    <w:rsid w:val="0063118B"/>
    <w:rsid w:val="00666F26"/>
    <w:rsid w:val="006D39E8"/>
    <w:rsid w:val="00727CAB"/>
    <w:rsid w:val="00743AE0"/>
    <w:rsid w:val="00754A51"/>
    <w:rsid w:val="00775945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81A8F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3899"/>
    <w:rsid w:val="00A76DD1"/>
    <w:rsid w:val="00AD69A1"/>
    <w:rsid w:val="00AE0E96"/>
    <w:rsid w:val="00B25F6A"/>
    <w:rsid w:val="00B36FE9"/>
    <w:rsid w:val="00B47773"/>
    <w:rsid w:val="00B576A6"/>
    <w:rsid w:val="00B855ED"/>
    <w:rsid w:val="00B93432"/>
    <w:rsid w:val="00BC0EB3"/>
    <w:rsid w:val="00BD4A17"/>
    <w:rsid w:val="00C056F1"/>
    <w:rsid w:val="00C12797"/>
    <w:rsid w:val="00C7187F"/>
    <w:rsid w:val="00C82C3F"/>
    <w:rsid w:val="00C91F88"/>
    <w:rsid w:val="00D35B80"/>
    <w:rsid w:val="00D53997"/>
    <w:rsid w:val="00D8546D"/>
    <w:rsid w:val="00D967FC"/>
    <w:rsid w:val="00DB729D"/>
    <w:rsid w:val="00DC5000"/>
    <w:rsid w:val="00DE112C"/>
    <w:rsid w:val="00E07974"/>
    <w:rsid w:val="00E13537"/>
    <w:rsid w:val="00E2253A"/>
    <w:rsid w:val="00E378B0"/>
    <w:rsid w:val="00E40AB4"/>
    <w:rsid w:val="00E47FD6"/>
    <w:rsid w:val="00E548B4"/>
    <w:rsid w:val="00E64D13"/>
    <w:rsid w:val="00E82275"/>
    <w:rsid w:val="00EA216C"/>
    <w:rsid w:val="00EA2B7A"/>
    <w:rsid w:val="00EC7EE9"/>
    <w:rsid w:val="00EE2B33"/>
    <w:rsid w:val="00F07718"/>
    <w:rsid w:val="00F44CAD"/>
    <w:rsid w:val="00F500EF"/>
    <w:rsid w:val="00F62F2C"/>
    <w:rsid w:val="00F660DC"/>
    <w:rsid w:val="00F90988"/>
    <w:rsid w:val="00FB2A99"/>
    <w:rsid w:val="00F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1244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1439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2023-01-06T01:00:00Z</dcterms:created>
  <dcterms:modified xsi:type="dcterms:W3CDTF">2023-01-06T01:00:00Z</dcterms:modified>
</cp:coreProperties>
</file>