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223F" w14:textId="57B31297" w:rsidR="00A63899" w:rsidRDefault="00241A8B" w:rsidP="00DB729D">
      <w:pPr>
        <w:spacing w:after="0"/>
        <w:rPr>
          <w:sz w:val="36"/>
          <w:szCs w:val="36"/>
        </w:rPr>
      </w:pPr>
      <w:r>
        <w:rPr>
          <w:noProof/>
          <w:sz w:val="36"/>
          <w:szCs w:val="36"/>
        </w:rPr>
        <mc:AlternateContent>
          <mc:Choice Requires="wps">
            <w:drawing>
              <wp:anchor distT="0" distB="0" distL="114300" distR="114300" simplePos="0" relativeHeight="251660288" behindDoc="0" locked="0" layoutInCell="1" allowOverlap="1" wp14:anchorId="10589617" wp14:editId="3182AD80">
                <wp:simplePos x="0" y="0"/>
                <wp:positionH relativeFrom="column">
                  <wp:posOffset>1609725</wp:posOffset>
                </wp:positionH>
                <wp:positionV relativeFrom="paragraph">
                  <wp:posOffset>10160</wp:posOffset>
                </wp:positionV>
                <wp:extent cx="3145790" cy="885190"/>
                <wp:effectExtent l="9525" t="1016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885190"/>
                        </a:xfrm>
                        <a:prstGeom prst="rect">
                          <a:avLst/>
                        </a:prstGeom>
                        <a:solidFill>
                          <a:srgbClr val="FFFFFF"/>
                        </a:solidFill>
                        <a:ln w="9525">
                          <a:solidFill>
                            <a:srgbClr val="000000"/>
                          </a:solidFill>
                          <a:miter lim="800000"/>
                          <a:headEnd/>
                          <a:tailEnd/>
                        </a:ln>
                      </wps:spPr>
                      <wps:txbx>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589617" id="_x0000_t202" coordsize="21600,21600" o:spt="202" path="m,l,21600r21600,l21600,xe">
                <v:stroke joinstyle="miter"/>
                <v:path gradientshapeok="t" o:connecttype="rect"/>
              </v:shapetype>
              <v:shape id="Text Box 7" o:spid="_x0000_s1026" type="#_x0000_t202" style="position:absolute;margin-left:126.75pt;margin-top:.8pt;width:247.7pt;height:69.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">
                <v:textbox style="mso-fit-shape-to-text:t">
                  <w:txbxContent>
                    <w:p w14:paraId="0BBC4112" w14:textId="77777777" w:rsidR="00C82C3F" w:rsidRPr="00C82C3F" w:rsidRDefault="00C82C3F" w:rsidP="00C82C3F">
                      <w:pPr>
                        <w:spacing w:after="0"/>
                        <w:jc w:val="center"/>
                        <w:rPr>
                          <w:b/>
                        </w:rPr>
                      </w:pPr>
                      <w:r w:rsidRPr="00C82C3F">
                        <w:rPr>
                          <w:b/>
                        </w:rPr>
                        <w:t>HOPKINTON FIRE DISTRICT</w:t>
                      </w:r>
                    </w:p>
                    <w:p w14:paraId="501908EF" w14:textId="77777777" w:rsidR="00C82C3F" w:rsidRDefault="00C82C3F" w:rsidP="00C82C3F">
                      <w:pPr>
                        <w:spacing w:after="0"/>
                        <w:jc w:val="center"/>
                      </w:pPr>
                      <w:r>
                        <w:tab/>
                        <w:t>2876 State Highway 11B</w:t>
                      </w:r>
                    </w:p>
                    <w:p w14:paraId="6B7897E8" w14:textId="77777777" w:rsidR="00C82C3F" w:rsidRDefault="00C82C3F" w:rsidP="00C82C3F">
                      <w:pPr>
                        <w:spacing w:after="0"/>
                        <w:jc w:val="center"/>
                      </w:pPr>
                      <w:r>
                        <w:t>Hopkinton, New York  12965</w:t>
                      </w:r>
                    </w:p>
                    <w:p w14:paraId="0C688C61" w14:textId="77777777" w:rsidR="00C82C3F" w:rsidRDefault="00C82C3F" w:rsidP="00C82C3F">
                      <w:pPr>
                        <w:spacing w:after="0"/>
                        <w:jc w:val="center"/>
                      </w:pPr>
                      <w:r>
                        <w:t>(315) 328-4682</w:t>
                      </w:r>
                    </w:p>
                  </w:txbxContent>
                </v:textbox>
              </v:shape>
            </w:pict>
          </mc:Fallback>
        </mc:AlternateContent>
      </w:r>
      <w:r w:rsidR="009D2E02">
        <w:rPr>
          <w:noProof/>
          <w:sz w:val="36"/>
          <w:szCs w:val="36"/>
        </w:rPr>
        <w:drawing>
          <wp:inline distT="0" distB="0" distL="0" distR="0" wp14:anchorId="7D46C35D" wp14:editId="1EC1CC03">
            <wp:extent cx="1447800" cy="1463202"/>
            <wp:effectExtent l="19050" t="0" r="0" b="0"/>
            <wp:docPr id="1" name="Picture 1" descr="C:\Users\Mom\Pictures\Microsoft Clip Organizer\j034703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Pictures\Microsoft Clip Organizer\j0347039.wmf"/>
                    <pic:cNvPicPr>
                      <a:picLocks noChangeAspect="1" noChangeArrowheads="1"/>
                    </pic:cNvPicPr>
                  </pic:nvPicPr>
                  <pic:blipFill>
                    <a:blip r:embed="rId6" cstate="print"/>
                    <a:srcRect/>
                    <a:stretch>
                      <a:fillRect/>
                    </a:stretch>
                  </pic:blipFill>
                  <pic:spPr bwMode="auto">
                    <a:xfrm>
                      <a:off x="0" y="0"/>
                      <a:ext cx="1447800" cy="1463202"/>
                    </a:xfrm>
                    <a:prstGeom prst="rect">
                      <a:avLst/>
                    </a:prstGeom>
                    <a:noFill/>
                    <a:ln w="9525">
                      <a:noFill/>
                      <a:miter lim="800000"/>
                      <a:headEnd/>
                      <a:tailEnd/>
                    </a:ln>
                  </pic:spPr>
                </pic:pic>
              </a:graphicData>
            </a:graphic>
          </wp:inline>
        </w:drawing>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r w:rsidR="00C82C3F">
        <w:rPr>
          <w:sz w:val="36"/>
          <w:szCs w:val="36"/>
        </w:rPr>
        <w:tab/>
      </w:r>
    </w:p>
    <w:p w14:paraId="195AD41D" w14:textId="77777777" w:rsidR="00482677" w:rsidRDefault="00482677" w:rsidP="00482677">
      <w:pPr>
        <w:spacing w:before="100" w:beforeAutospacing="1"/>
        <w:contextualSpacing/>
        <w:rPr>
          <w:rFonts w:asciiTheme="minorHAnsi" w:hAnsiTheme="minorHAnsi" w:cstheme="minorHAnsi"/>
        </w:rPr>
      </w:pPr>
    </w:p>
    <w:p w14:paraId="48DECF22" w14:textId="718E3FCD" w:rsidR="00A66548" w:rsidRDefault="00A66548" w:rsidP="00482677">
      <w:pPr>
        <w:spacing w:before="100" w:beforeAutospacing="1"/>
        <w:contextualSpacing/>
        <w:rPr>
          <w:rFonts w:asciiTheme="minorHAnsi" w:hAnsiTheme="minorHAnsi" w:cstheme="minorHAnsi"/>
        </w:rPr>
      </w:pPr>
      <w:r>
        <w:rPr>
          <w:rFonts w:asciiTheme="minorHAnsi" w:hAnsiTheme="minorHAnsi" w:cstheme="minorHAnsi"/>
        </w:rPr>
        <w:t>Commissioner Meeting Notes – November 14, 2023</w:t>
      </w:r>
    </w:p>
    <w:p w14:paraId="2617E72F" w14:textId="77777777" w:rsidR="00A66548" w:rsidRDefault="00A66548" w:rsidP="00482677">
      <w:pPr>
        <w:spacing w:before="100" w:beforeAutospacing="1"/>
        <w:contextualSpacing/>
        <w:rPr>
          <w:rFonts w:asciiTheme="minorHAnsi" w:hAnsiTheme="minorHAnsi" w:cstheme="minorHAnsi"/>
        </w:rPr>
      </w:pPr>
    </w:p>
    <w:p w14:paraId="4AFEA7C9" w14:textId="4E032E5F" w:rsidR="00A66548" w:rsidRDefault="00A66548" w:rsidP="00482677">
      <w:pPr>
        <w:spacing w:before="100" w:beforeAutospacing="1"/>
        <w:contextualSpacing/>
        <w:rPr>
          <w:rFonts w:asciiTheme="minorHAnsi" w:hAnsiTheme="minorHAnsi" w:cstheme="minorHAnsi"/>
        </w:rPr>
      </w:pPr>
      <w:r>
        <w:rPr>
          <w:rFonts w:asciiTheme="minorHAnsi" w:hAnsiTheme="minorHAnsi" w:cstheme="minorHAnsi"/>
        </w:rPr>
        <w:t>Present:  Dave Perry, Rob Stilwell, Carl Pitts, Ernest Wood, Earl McBride, Sue Wood</w:t>
      </w:r>
    </w:p>
    <w:p w14:paraId="635739A0" w14:textId="057E8CF9" w:rsidR="00A66548" w:rsidRDefault="00A66548" w:rsidP="00482677">
      <w:pPr>
        <w:spacing w:before="100" w:beforeAutospacing="1"/>
        <w:contextualSpacing/>
        <w:rPr>
          <w:rFonts w:asciiTheme="minorHAnsi" w:hAnsiTheme="minorHAnsi" w:cstheme="minorHAnsi"/>
        </w:rPr>
      </w:pPr>
      <w:r>
        <w:rPr>
          <w:rFonts w:asciiTheme="minorHAnsi" w:hAnsiTheme="minorHAnsi" w:cstheme="minorHAnsi"/>
        </w:rPr>
        <w:t>Absent:   Jeff Burnham</w:t>
      </w:r>
    </w:p>
    <w:p w14:paraId="19B3CEF1" w14:textId="243E10BC" w:rsidR="00A66548" w:rsidRDefault="00A66548" w:rsidP="00482677">
      <w:pPr>
        <w:spacing w:before="100" w:beforeAutospacing="1"/>
        <w:contextualSpacing/>
        <w:rPr>
          <w:rFonts w:asciiTheme="minorHAnsi" w:hAnsiTheme="minorHAnsi" w:cstheme="minorHAnsi"/>
        </w:rPr>
      </w:pPr>
      <w:r>
        <w:rPr>
          <w:rFonts w:asciiTheme="minorHAnsi" w:hAnsiTheme="minorHAnsi" w:cstheme="minorHAnsi"/>
        </w:rPr>
        <w:t>Guest:  Steve Parker, Jenn White</w:t>
      </w:r>
    </w:p>
    <w:p w14:paraId="419C659C" w14:textId="77777777" w:rsidR="00A66548" w:rsidRDefault="00A66548" w:rsidP="00482677">
      <w:pPr>
        <w:spacing w:before="100" w:beforeAutospacing="1"/>
        <w:contextualSpacing/>
        <w:rPr>
          <w:rFonts w:asciiTheme="minorHAnsi" w:hAnsiTheme="minorHAnsi" w:cstheme="minorHAnsi"/>
        </w:rPr>
      </w:pPr>
    </w:p>
    <w:p w14:paraId="2C72DB93" w14:textId="1A9C7461" w:rsidR="00A66548" w:rsidRDefault="00A66548" w:rsidP="00482677">
      <w:pPr>
        <w:spacing w:before="100" w:beforeAutospacing="1"/>
        <w:contextualSpacing/>
        <w:rPr>
          <w:rFonts w:asciiTheme="minorHAnsi" w:hAnsiTheme="minorHAnsi" w:cstheme="minorHAnsi"/>
        </w:rPr>
      </w:pPr>
      <w:r>
        <w:rPr>
          <w:rFonts w:asciiTheme="minorHAnsi" w:hAnsiTheme="minorHAnsi" w:cstheme="minorHAnsi"/>
        </w:rPr>
        <w:t>The meeting was called to order at 7:04 p.m. followed by the Pledge of Allegiance.  Rob Stilwell (Ernest Wood) moved to accept the agenda as presented.  All in favor; motion carried.</w:t>
      </w:r>
    </w:p>
    <w:p w14:paraId="7272D283" w14:textId="77777777" w:rsidR="00A66548" w:rsidRDefault="00A66548" w:rsidP="00482677">
      <w:pPr>
        <w:spacing w:before="100" w:beforeAutospacing="1"/>
        <w:contextualSpacing/>
        <w:rPr>
          <w:rFonts w:asciiTheme="minorHAnsi" w:hAnsiTheme="minorHAnsi" w:cstheme="minorHAnsi"/>
        </w:rPr>
      </w:pPr>
    </w:p>
    <w:p w14:paraId="19344980" w14:textId="73C95D38" w:rsidR="00A66548" w:rsidRDefault="00A66548" w:rsidP="00482677">
      <w:pPr>
        <w:spacing w:before="100" w:beforeAutospacing="1"/>
        <w:contextualSpacing/>
        <w:rPr>
          <w:rFonts w:asciiTheme="minorHAnsi" w:hAnsiTheme="minorHAnsi" w:cstheme="minorHAnsi"/>
        </w:rPr>
      </w:pPr>
      <w:r>
        <w:rPr>
          <w:rFonts w:asciiTheme="minorHAnsi" w:hAnsiTheme="minorHAnsi" w:cstheme="minorHAnsi"/>
        </w:rPr>
        <w:t xml:space="preserve">Ernest Wood (Rob Stilwell) moved to approve the October 2023 minutes (October 10 and October 17) as presented.  All in favor; motion carried.  </w:t>
      </w:r>
    </w:p>
    <w:p w14:paraId="19059AB0" w14:textId="77777777" w:rsidR="00A66548" w:rsidRDefault="00A66548" w:rsidP="00482677">
      <w:pPr>
        <w:spacing w:before="100" w:beforeAutospacing="1"/>
        <w:contextualSpacing/>
        <w:rPr>
          <w:rFonts w:asciiTheme="minorHAnsi" w:hAnsiTheme="minorHAnsi" w:cstheme="minorHAnsi"/>
        </w:rPr>
      </w:pPr>
    </w:p>
    <w:p w14:paraId="75212F31" w14:textId="6E94D5E8" w:rsidR="00A66548" w:rsidRDefault="00A66548" w:rsidP="00482677">
      <w:pPr>
        <w:spacing w:before="100" w:beforeAutospacing="1"/>
        <w:contextualSpacing/>
        <w:rPr>
          <w:rFonts w:asciiTheme="minorHAnsi" w:hAnsiTheme="minorHAnsi" w:cstheme="minorHAnsi"/>
        </w:rPr>
      </w:pPr>
      <w:r>
        <w:rPr>
          <w:rFonts w:asciiTheme="minorHAnsi" w:hAnsiTheme="minorHAnsi" w:cstheme="minorHAnsi"/>
        </w:rPr>
        <w:t>The following claims were presented for payment:</w:t>
      </w:r>
    </w:p>
    <w:p w14:paraId="31717A96" w14:textId="77777777" w:rsidR="00A66548" w:rsidRDefault="00A66548" w:rsidP="00482677">
      <w:pPr>
        <w:spacing w:before="100" w:beforeAutospacing="1"/>
        <w:contextualSpacing/>
        <w:rPr>
          <w:rFonts w:asciiTheme="minorHAnsi" w:hAnsiTheme="minorHAnsi" w:cstheme="minorHAnsi"/>
        </w:rPr>
      </w:pPr>
    </w:p>
    <w:p w14:paraId="5250168B" w14:textId="551F7931" w:rsidR="00A66548" w:rsidRDefault="00A66548" w:rsidP="00A66548">
      <w:pPr>
        <w:pStyle w:val="ListParagraph"/>
        <w:numPr>
          <w:ilvl w:val="0"/>
          <w:numId w:val="38"/>
        </w:numPr>
        <w:spacing w:before="100" w:beforeAutospacing="1"/>
        <w:rPr>
          <w:rFonts w:asciiTheme="minorHAnsi" w:hAnsiTheme="minorHAnsi" w:cstheme="minorHAnsi"/>
        </w:rPr>
      </w:pPr>
      <w:r>
        <w:rPr>
          <w:rFonts w:asciiTheme="minorHAnsi" w:hAnsiTheme="minorHAnsi" w:cstheme="minorHAnsi"/>
        </w:rPr>
        <w:t>C8</w:t>
      </w:r>
      <w:r>
        <w:rPr>
          <w:rFonts w:asciiTheme="minorHAnsi" w:hAnsiTheme="minorHAnsi" w:cstheme="minorHAnsi"/>
        </w:rPr>
        <w:tab/>
        <w:t>National Grid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electricity</w:t>
      </w:r>
      <w:r>
        <w:rPr>
          <w:rFonts w:asciiTheme="minorHAnsi" w:hAnsiTheme="minorHAnsi" w:cstheme="minorHAnsi"/>
        </w:rPr>
        <w:tab/>
      </w:r>
      <w:r>
        <w:rPr>
          <w:rFonts w:asciiTheme="minorHAnsi" w:hAnsiTheme="minorHAnsi" w:cstheme="minorHAnsi"/>
        </w:rPr>
        <w:tab/>
        <w:t>$196.22</w:t>
      </w:r>
    </w:p>
    <w:p w14:paraId="4B2523BB" w14:textId="04646797" w:rsidR="00A66548" w:rsidRDefault="00A66548" w:rsidP="00A66548">
      <w:pPr>
        <w:pStyle w:val="ListParagraph"/>
        <w:numPr>
          <w:ilvl w:val="0"/>
          <w:numId w:val="38"/>
        </w:numPr>
        <w:spacing w:before="100" w:beforeAutospacing="1"/>
        <w:rPr>
          <w:rFonts w:asciiTheme="minorHAnsi" w:hAnsiTheme="minorHAnsi" w:cstheme="minorHAnsi"/>
        </w:rPr>
      </w:pPr>
      <w:r>
        <w:rPr>
          <w:rFonts w:asciiTheme="minorHAnsi" w:hAnsiTheme="minorHAnsi" w:cstheme="minorHAnsi"/>
        </w:rPr>
        <w:t>E5</w:t>
      </w:r>
      <w:r>
        <w:rPr>
          <w:rFonts w:asciiTheme="minorHAnsi" w:hAnsiTheme="minorHAnsi" w:cstheme="minorHAnsi"/>
        </w:rPr>
        <w:tab/>
        <w:t>Jerome Fire Equipment</w:t>
      </w:r>
      <w:r>
        <w:rPr>
          <w:rFonts w:asciiTheme="minorHAnsi" w:hAnsiTheme="minorHAnsi" w:cstheme="minorHAnsi"/>
        </w:rPr>
        <w:tab/>
      </w:r>
      <w:r>
        <w:rPr>
          <w:rFonts w:asciiTheme="minorHAnsi" w:hAnsiTheme="minorHAnsi" w:cstheme="minorHAnsi"/>
        </w:rPr>
        <w:tab/>
        <w:t>piping and pipe</w:t>
      </w:r>
      <w:r>
        <w:rPr>
          <w:rFonts w:asciiTheme="minorHAnsi" w:hAnsiTheme="minorHAnsi" w:cstheme="minorHAnsi"/>
        </w:rPr>
        <w:tab/>
      </w:r>
      <w:r>
        <w:rPr>
          <w:rFonts w:asciiTheme="minorHAnsi" w:hAnsiTheme="minorHAnsi" w:cstheme="minorHAnsi"/>
        </w:rPr>
        <w:tab/>
        <w:t>$1768.81</w:t>
      </w:r>
    </w:p>
    <w:p w14:paraId="1EF6CC32" w14:textId="510D3FC3" w:rsidR="00A66548" w:rsidRDefault="00A66548" w:rsidP="00A66548">
      <w:pPr>
        <w:pStyle w:val="ListParagraph"/>
        <w:numPr>
          <w:ilvl w:val="0"/>
          <w:numId w:val="38"/>
        </w:numPr>
        <w:spacing w:before="100" w:beforeAutospacing="1"/>
        <w:rPr>
          <w:rFonts w:asciiTheme="minorHAnsi" w:hAnsiTheme="minorHAnsi" w:cstheme="minorHAnsi"/>
        </w:rPr>
      </w:pPr>
      <w:r>
        <w:rPr>
          <w:rFonts w:asciiTheme="minorHAnsi" w:hAnsiTheme="minorHAnsi" w:cstheme="minorHAnsi"/>
        </w:rPr>
        <w:t>P2</w:t>
      </w:r>
      <w:r>
        <w:rPr>
          <w:rFonts w:asciiTheme="minorHAnsi" w:hAnsiTheme="minorHAnsi" w:cstheme="minorHAnsi"/>
        </w:rPr>
        <w:tab/>
        <w:t>Susan Wood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clerical fees</w:t>
      </w:r>
      <w:r>
        <w:rPr>
          <w:rFonts w:asciiTheme="minorHAnsi" w:hAnsiTheme="minorHAnsi" w:cstheme="minorHAnsi"/>
        </w:rPr>
        <w:tab/>
      </w:r>
      <w:r>
        <w:rPr>
          <w:rFonts w:asciiTheme="minorHAnsi" w:hAnsiTheme="minorHAnsi" w:cstheme="minorHAnsi"/>
        </w:rPr>
        <w:tab/>
        <w:t>$1200.00</w:t>
      </w:r>
    </w:p>
    <w:p w14:paraId="241904FB" w14:textId="239A6244" w:rsidR="00A66548" w:rsidRDefault="00A66548" w:rsidP="00A66548">
      <w:pPr>
        <w:pStyle w:val="ListParagraph"/>
        <w:numPr>
          <w:ilvl w:val="0"/>
          <w:numId w:val="38"/>
        </w:numPr>
        <w:spacing w:before="100" w:beforeAutospacing="1"/>
        <w:rPr>
          <w:rFonts w:asciiTheme="minorHAnsi" w:hAnsiTheme="minorHAnsi" w:cstheme="minorHAnsi"/>
        </w:rPr>
      </w:pPr>
      <w:r>
        <w:rPr>
          <w:rFonts w:asciiTheme="minorHAnsi" w:hAnsiTheme="minorHAnsi" w:cstheme="minorHAnsi"/>
        </w:rPr>
        <w:t>P1</w:t>
      </w:r>
      <w:r>
        <w:rPr>
          <w:rFonts w:asciiTheme="minorHAnsi" w:hAnsiTheme="minorHAnsi" w:cstheme="minorHAnsi"/>
        </w:rPr>
        <w:tab/>
        <w:t>Earl McBride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treasurer fee</w:t>
      </w:r>
      <w:r>
        <w:rPr>
          <w:rFonts w:asciiTheme="minorHAnsi" w:hAnsiTheme="minorHAnsi" w:cstheme="minorHAnsi"/>
        </w:rPr>
        <w:tab/>
      </w:r>
      <w:r>
        <w:rPr>
          <w:rFonts w:asciiTheme="minorHAnsi" w:hAnsiTheme="minorHAnsi" w:cstheme="minorHAnsi"/>
        </w:rPr>
        <w:tab/>
        <w:t>$100.00</w:t>
      </w:r>
    </w:p>
    <w:p w14:paraId="66882877" w14:textId="4166CB04" w:rsidR="00A66548" w:rsidRDefault="00A66548" w:rsidP="00A66548">
      <w:pPr>
        <w:pStyle w:val="ListParagraph"/>
        <w:numPr>
          <w:ilvl w:val="0"/>
          <w:numId w:val="38"/>
        </w:numPr>
        <w:spacing w:before="100" w:beforeAutospacing="1"/>
        <w:rPr>
          <w:rFonts w:asciiTheme="minorHAnsi" w:hAnsiTheme="minorHAnsi" w:cstheme="minorHAnsi"/>
        </w:rPr>
      </w:pPr>
      <w:r>
        <w:rPr>
          <w:rFonts w:asciiTheme="minorHAnsi" w:hAnsiTheme="minorHAnsi" w:cstheme="minorHAnsi"/>
        </w:rPr>
        <w:t>C21</w:t>
      </w:r>
      <w:r>
        <w:rPr>
          <w:rFonts w:asciiTheme="minorHAnsi" w:hAnsiTheme="minorHAnsi" w:cstheme="minorHAnsi"/>
        </w:rPr>
        <w:tab/>
        <w:t>Community Bank</w:t>
      </w:r>
      <w:r>
        <w:rPr>
          <w:rFonts w:asciiTheme="minorHAnsi" w:hAnsiTheme="minorHAnsi" w:cstheme="minorHAnsi"/>
        </w:rPr>
        <w:tab/>
      </w:r>
      <w:r>
        <w:rPr>
          <w:rFonts w:asciiTheme="minorHAnsi" w:hAnsiTheme="minorHAnsi" w:cstheme="minorHAnsi"/>
        </w:rPr>
        <w:tab/>
        <w:t>service fee</w:t>
      </w:r>
      <w:r>
        <w:rPr>
          <w:rFonts w:asciiTheme="minorHAnsi" w:hAnsiTheme="minorHAnsi" w:cstheme="minorHAnsi"/>
        </w:rPr>
        <w:tab/>
      </w:r>
      <w:r>
        <w:rPr>
          <w:rFonts w:asciiTheme="minorHAnsi" w:hAnsiTheme="minorHAnsi" w:cstheme="minorHAnsi"/>
        </w:rPr>
        <w:tab/>
        <w:t>$2.00</w:t>
      </w:r>
    </w:p>
    <w:p w14:paraId="224AA5C8" w14:textId="27DACCFB" w:rsidR="00A66548" w:rsidRDefault="00A66548" w:rsidP="00A66548">
      <w:pPr>
        <w:spacing w:before="100" w:beforeAutospacing="1"/>
        <w:ind w:left="360"/>
        <w:rPr>
          <w:rFonts w:asciiTheme="minorHAnsi" w:hAnsiTheme="minorHAnsi" w:cstheme="minorHAnsi"/>
        </w:rPr>
      </w:pPr>
      <w:r>
        <w:rPr>
          <w:rFonts w:asciiTheme="minorHAnsi" w:hAnsiTheme="minorHAnsi" w:cstheme="minorHAnsi"/>
          <w:u w:val="single"/>
        </w:rPr>
        <w:t>Firehouse Land and Building Project</w:t>
      </w:r>
    </w:p>
    <w:p w14:paraId="7D8ACBDA" w14:textId="3F353CDD" w:rsidR="00A66548" w:rsidRDefault="00A66548" w:rsidP="00A66548">
      <w:pPr>
        <w:spacing w:before="100" w:beforeAutospacing="1"/>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Community bank</w:t>
      </w:r>
      <w:r>
        <w:rPr>
          <w:rFonts w:asciiTheme="minorHAnsi" w:hAnsiTheme="minorHAnsi" w:cstheme="minorHAnsi"/>
        </w:rPr>
        <w:tab/>
      </w:r>
      <w:r>
        <w:rPr>
          <w:rFonts w:asciiTheme="minorHAnsi" w:hAnsiTheme="minorHAnsi" w:cstheme="minorHAnsi"/>
        </w:rPr>
        <w:tab/>
        <w:t xml:space="preserve">service fee </w:t>
      </w:r>
      <w:r>
        <w:rPr>
          <w:rFonts w:asciiTheme="minorHAnsi" w:hAnsiTheme="minorHAnsi" w:cstheme="minorHAnsi"/>
        </w:rPr>
        <w:tab/>
      </w:r>
      <w:r>
        <w:rPr>
          <w:rFonts w:asciiTheme="minorHAnsi" w:hAnsiTheme="minorHAnsi" w:cstheme="minorHAnsi"/>
        </w:rPr>
        <w:tab/>
        <w:t>$2.00</w:t>
      </w:r>
    </w:p>
    <w:p w14:paraId="1082D3A6" w14:textId="15F0A644" w:rsidR="00A66548" w:rsidRDefault="00A66548" w:rsidP="00A66548">
      <w:pPr>
        <w:spacing w:before="100" w:beforeAutospacing="1"/>
        <w:rPr>
          <w:rFonts w:asciiTheme="minorHAnsi" w:hAnsiTheme="minorHAnsi" w:cstheme="minorHAnsi"/>
        </w:rPr>
      </w:pPr>
      <w:r>
        <w:rPr>
          <w:rFonts w:asciiTheme="minorHAnsi" w:hAnsiTheme="minorHAnsi" w:cstheme="minorHAnsi"/>
        </w:rPr>
        <w:t>Rob Stilwell (Carl Pitts) moved to approve payment of submitted claims.  All in favor; motion carried.</w:t>
      </w:r>
    </w:p>
    <w:p w14:paraId="189FCAA9" w14:textId="3F837F72" w:rsidR="00A66548" w:rsidRDefault="00A66548" w:rsidP="00A66548">
      <w:pPr>
        <w:spacing w:before="100" w:beforeAutospacing="1"/>
        <w:rPr>
          <w:rFonts w:asciiTheme="minorHAnsi" w:hAnsiTheme="minorHAnsi" w:cstheme="minorHAnsi"/>
        </w:rPr>
      </w:pPr>
      <w:r>
        <w:rPr>
          <w:rFonts w:asciiTheme="minorHAnsi" w:hAnsiTheme="minorHAnsi" w:cstheme="minorHAnsi"/>
          <w:u w:val="single"/>
        </w:rPr>
        <w:t>Financial Report</w:t>
      </w:r>
      <w:r>
        <w:rPr>
          <w:rFonts w:asciiTheme="minorHAnsi" w:hAnsiTheme="minorHAnsi" w:cstheme="minorHAnsi"/>
        </w:rPr>
        <w:t xml:space="preserve"> – Treasurer McBride reported the following balances:</w:t>
      </w:r>
    </w:p>
    <w:p w14:paraId="1B079290" w14:textId="37B1D1DC" w:rsidR="00A66548" w:rsidRDefault="00A66548" w:rsidP="00A66548">
      <w:pPr>
        <w:pStyle w:val="ListParagraph"/>
        <w:numPr>
          <w:ilvl w:val="0"/>
          <w:numId w:val="39"/>
        </w:numPr>
        <w:spacing w:before="100" w:beforeAutospacing="1"/>
        <w:rPr>
          <w:rFonts w:asciiTheme="minorHAnsi" w:hAnsiTheme="minorHAnsi" w:cstheme="minorHAnsi"/>
        </w:rPr>
      </w:pPr>
      <w:r>
        <w:rPr>
          <w:rFonts w:asciiTheme="minorHAnsi" w:hAnsiTheme="minorHAnsi" w:cstheme="minorHAnsi"/>
        </w:rPr>
        <w:t>Checking account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$47,870.88 (after payment of claims)</w:t>
      </w:r>
    </w:p>
    <w:p w14:paraId="387FD35C" w14:textId="6CC4F249" w:rsidR="00A66548" w:rsidRDefault="00A66548" w:rsidP="00A66548">
      <w:pPr>
        <w:pStyle w:val="ListParagraph"/>
        <w:numPr>
          <w:ilvl w:val="0"/>
          <w:numId w:val="39"/>
        </w:numPr>
        <w:spacing w:before="100" w:beforeAutospacing="1"/>
        <w:rPr>
          <w:rFonts w:asciiTheme="minorHAnsi" w:hAnsiTheme="minorHAnsi" w:cstheme="minorHAnsi"/>
        </w:rPr>
      </w:pPr>
      <w:r>
        <w:rPr>
          <w:rFonts w:asciiTheme="minorHAnsi" w:hAnsiTheme="minorHAnsi" w:cstheme="minorHAnsi"/>
        </w:rPr>
        <w:t>Petty cash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$144.57</w:t>
      </w:r>
    </w:p>
    <w:p w14:paraId="56B0979D" w14:textId="739D1794" w:rsidR="00A66548" w:rsidRDefault="00A66548" w:rsidP="00A66548">
      <w:pPr>
        <w:pStyle w:val="ListParagraph"/>
        <w:numPr>
          <w:ilvl w:val="0"/>
          <w:numId w:val="39"/>
        </w:numPr>
        <w:spacing w:before="100" w:beforeAutospacing="1"/>
        <w:rPr>
          <w:rFonts w:asciiTheme="minorHAnsi" w:hAnsiTheme="minorHAnsi" w:cstheme="minorHAnsi"/>
        </w:rPr>
      </w:pPr>
      <w:r>
        <w:rPr>
          <w:rFonts w:asciiTheme="minorHAnsi" w:hAnsiTheme="minorHAnsi" w:cstheme="minorHAnsi"/>
        </w:rPr>
        <w:t>Equipment Reserve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$18,578.68  </w:t>
      </w:r>
    </w:p>
    <w:p w14:paraId="18D40599" w14:textId="2CDC0BB3" w:rsidR="00A66548" w:rsidRDefault="00A66548" w:rsidP="00A66548">
      <w:pPr>
        <w:pStyle w:val="ListParagraph"/>
        <w:numPr>
          <w:ilvl w:val="0"/>
          <w:numId w:val="39"/>
        </w:numPr>
        <w:spacing w:before="100" w:beforeAutospacing="1"/>
        <w:rPr>
          <w:rFonts w:asciiTheme="minorHAnsi" w:hAnsiTheme="minorHAnsi" w:cstheme="minorHAnsi"/>
        </w:rPr>
      </w:pPr>
      <w:r>
        <w:rPr>
          <w:rFonts w:asciiTheme="minorHAnsi" w:hAnsiTheme="minorHAnsi" w:cstheme="minorHAnsi"/>
        </w:rPr>
        <w:t>Capital Reserve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$90,578.68</w:t>
      </w:r>
    </w:p>
    <w:p w14:paraId="3B851208" w14:textId="6893C732" w:rsidR="00A66548" w:rsidRDefault="00A66548" w:rsidP="00A66548">
      <w:pPr>
        <w:pStyle w:val="ListParagraph"/>
        <w:numPr>
          <w:ilvl w:val="0"/>
          <w:numId w:val="39"/>
        </w:numPr>
        <w:spacing w:before="100" w:beforeAutospacing="1"/>
        <w:rPr>
          <w:rFonts w:asciiTheme="minorHAnsi" w:hAnsiTheme="minorHAnsi" w:cstheme="minorHAnsi"/>
        </w:rPr>
      </w:pPr>
      <w:r>
        <w:rPr>
          <w:rFonts w:asciiTheme="minorHAnsi" w:hAnsiTheme="minorHAnsi" w:cstheme="minorHAnsi"/>
        </w:rPr>
        <w:lastRenderedPageBreak/>
        <w:t>Firehouse Land and Building</w:t>
      </w:r>
      <w:r>
        <w:rPr>
          <w:rFonts w:asciiTheme="minorHAnsi" w:hAnsiTheme="minorHAnsi" w:cstheme="minorHAnsi"/>
        </w:rPr>
        <w:tab/>
      </w:r>
      <w:r>
        <w:rPr>
          <w:rFonts w:asciiTheme="minorHAnsi" w:hAnsiTheme="minorHAnsi" w:cstheme="minorHAnsi"/>
        </w:rPr>
        <w:tab/>
        <w:t>$28,051.81</w:t>
      </w:r>
    </w:p>
    <w:p w14:paraId="2B3E6C4E" w14:textId="4EACF7D5" w:rsidR="00A66548" w:rsidRDefault="006B47E5" w:rsidP="00A66548">
      <w:pPr>
        <w:spacing w:before="100" w:beforeAutospacing="1"/>
        <w:rPr>
          <w:rFonts w:asciiTheme="minorHAnsi" w:hAnsiTheme="minorHAnsi" w:cstheme="minorHAnsi"/>
        </w:rPr>
      </w:pPr>
      <w:r>
        <w:rPr>
          <w:rFonts w:asciiTheme="minorHAnsi" w:hAnsiTheme="minorHAnsi" w:cstheme="minorHAnsi"/>
        </w:rPr>
        <w:t>A transfer of $79,170 was made from the general checking to the Capital reserve.  Carl Pitts (Rob Stilwell) moved to approve the financial report as presented.  All in favor; motion carried.</w:t>
      </w:r>
    </w:p>
    <w:p w14:paraId="6B8807EB" w14:textId="3A96126B" w:rsidR="006B47E5" w:rsidRDefault="006B47E5" w:rsidP="00A66548">
      <w:pPr>
        <w:spacing w:before="100" w:beforeAutospacing="1"/>
        <w:rPr>
          <w:rFonts w:asciiTheme="minorHAnsi" w:hAnsiTheme="minorHAnsi" w:cstheme="minorHAnsi"/>
        </w:rPr>
      </w:pPr>
      <w:r>
        <w:rPr>
          <w:rFonts w:asciiTheme="minorHAnsi" w:hAnsiTheme="minorHAnsi" w:cstheme="minorHAnsi"/>
          <w:u w:val="single"/>
        </w:rPr>
        <w:t>Privilege of Floor</w:t>
      </w:r>
      <w:r>
        <w:rPr>
          <w:rFonts w:asciiTheme="minorHAnsi" w:hAnsiTheme="minorHAnsi" w:cstheme="minorHAnsi"/>
        </w:rPr>
        <w:t xml:space="preserve"> – none</w:t>
      </w:r>
    </w:p>
    <w:p w14:paraId="5BC64BA9" w14:textId="221A26A7" w:rsidR="006B47E5" w:rsidRDefault="006B47E5" w:rsidP="00A66548">
      <w:pPr>
        <w:spacing w:before="100" w:beforeAutospacing="1"/>
        <w:rPr>
          <w:rFonts w:asciiTheme="minorHAnsi" w:hAnsiTheme="minorHAnsi" w:cstheme="minorHAnsi"/>
        </w:rPr>
      </w:pPr>
      <w:r>
        <w:rPr>
          <w:rFonts w:asciiTheme="minorHAnsi" w:hAnsiTheme="minorHAnsi" w:cstheme="minorHAnsi"/>
          <w:u w:val="single"/>
        </w:rPr>
        <w:t>Correspondence</w:t>
      </w:r>
      <w:r>
        <w:rPr>
          <w:rFonts w:asciiTheme="minorHAnsi" w:hAnsiTheme="minorHAnsi" w:cstheme="minorHAnsi"/>
        </w:rPr>
        <w:t xml:space="preserve"> – Chairman Perry reported it is time to renew the cancer policy through McNeil and Company.  He will work with Chief Parker to obtain updated information.  He also noted that the annual roster is due before January 1.</w:t>
      </w:r>
      <w:r w:rsidR="006439A0" w:rsidRPr="006439A0">
        <w:t xml:space="preserve"> </w:t>
      </w:r>
    </w:p>
    <w:p w14:paraId="4832498B" w14:textId="73A3A04A" w:rsidR="006B47E5" w:rsidRDefault="006B47E5" w:rsidP="00A66548">
      <w:pPr>
        <w:spacing w:before="100" w:beforeAutospacing="1"/>
        <w:rPr>
          <w:rFonts w:asciiTheme="minorHAnsi" w:hAnsiTheme="minorHAnsi" w:cstheme="minorHAnsi"/>
        </w:rPr>
      </w:pPr>
      <w:r>
        <w:rPr>
          <w:rFonts w:asciiTheme="minorHAnsi" w:hAnsiTheme="minorHAnsi" w:cstheme="minorHAnsi"/>
          <w:u w:val="single"/>
        </w:rPr>
        <w:t>Chief’s Report</w:t>
      </w:r>
      <w:r>
        <w:rPr>
          <w:rFonts w:asciiTheme="minorHAnsi" w:hAnsiTheme="minorHAnsi" w:cstheme="minorHAnsi"/>
        </w:rPr>
        <w:t xml:space="preserve"> – Chie</w:t>
      </w:r>
      <w:r w:rsidR="006439A0">
        <w:rPr>
          <w:rFonts w:asciiTheme="minorHAnsi" w:hAnsiTheme="minorHAnsi" w:cstheme="minorHAnsi"/>
        </w:rPr>
        <w:t>f Parker reported that truck inspections/inventory were completed.  SCBA inspections were completed with one (1) pack out of service with an unknown</w:t>
      </w:r>
      <w:r>
        <w:rPr>
          <w:rFonts w:asciiTheme="minorHAnsi" w:hAnsiTheme="minorHAnsi" w:cstheme="minorHAnsi"/>
        </w:rPr>
        <w:t xml:space="preserve"> error and one (1) pack with a leaking valve.  Marine 17 and ATV 17 have been winterized and stored for the season.  There are no other issues to report </w:t>
      </w:r>
      <w:proofErr w:type="gramStart"/>
      <w:r>
        <w:rPr>
          <w:rFonts w:asciiTheme="minorHAnsi" w:hAnsiTheme="minorHAnsi" w:cstheme="minorHAnsi"/>
        </w:rPr>
        <w:t>at this time</w:t>
      </w:r>
      <w:proofErr w:type="gramEnd"/>
      <w:r>
        <w:rPr>
          <w:rFonts w:asciiTheme="minorHAnsi" w:hAnsiTheme="minorHAnsi" w:cstheme="minorHAnsi"/>
        </w:rPr>
        <w:t>.</w:t>
      </w:r>
    </w:p>
    <w:p w14:paraId="7D49E25C" w14:textId="2F12E434" w:rsidR="00A66548" w:rsidRDefault="006B47E5" w:rsidP="006B47E5">
      <w:pPr>
        <w:spacing w:before="100" w:beforeAutospacing="1"/>
        <w:rPr>
          <w:rFonts w:asciiTheme="minorHAnsi" w:hAnsiTheme="minorHAnsi" w:cstheme="minorHAnsi"/>
        </w:rPr>
      </w:pPr>
      <w:r>
        <w:rPr>
          <w:rFonts w:asciiTheme="minorHAnsi" w:hAnsiTheme="minorHAnsi" w:cstheme="minorHAnsi"/>
        </w:rPr>
        <w:t xml:space="preserve">In October members logged 56 man-hours responding to calls; 26 man-hour of training (not including </w:t>
      </w:r>
      <w:r w:rsidR="006439A0">
        <w:rPr>
          <w:rFonts w:asciiTheme="minorHAnsi" w:hAnsiTheme="minorHAnsi" w:cstheme="minorHAnsi"/>
        </w:rPr>
        <w:t xml:space="preserve"> </w:t>
      </w:r>
      <w:r>
        <w:rPr>
          <w:rFonts w:asciiTheme="minorHAnsi" w:hAnsiTheme="minorHAnsi" w:cstheme="minorHAnsi"/>
        </w:rPr>
        <w:t xml:space="preserve">BEFO) and 80 </w:t>
      </w:r>
      <w:r w:rsidR="006439A0">
        <w:rPr>
          <w:rFonts w:asciiTheme="minorHAnsi" w:hAnsiTheme="minorHAnsi" w:cstheme="minorHAnsi"/>
        </w:rPr>
        <w:t>m</w:t>
      </w:r>
      <w:r>
        <w:rPr>
          <w:rFonts w:asciiTheme="minorHAnsi" w:hAnsiTheme="minorHAnsi" w:cstheme="minorHAnsi"/>
        </w:rPr>
        <w:t>an-hours of general station work/work details.  Members voted on and passed the membership of Shannon Buck</w:t>
      </w:r>
      <w:r w:rsidR="006439A0">
        <w:rPr>
          <w:rFonts w:asciiTheme="minorHAnsi" w:hAnsiTheme="minorHAnsi" w:cstheme="minorHAnsi"/>
        </w:rPr>
        <w:t xml:space="preserve">ner.  Shannon has years of experience in other departments, is interior qualified to FF2 level.  She currently lives in Brasher but members believe her skills would be an asset.  Training has been various </w:t>
      </w:r>
      <w:r w:rsidR="00711A00">
        <w:rPr>
          <w:rFonts w:asciiTheme="minorHAnsi" w:hAnsiTheme="minorHAnsi" w:cstheme="minorHAnsi"/>
        </w:rPr>
        <w:t>in-house</w:t>
      </w:r>
      <w:r w:rsidR="006439A0">
        <w:rPr>
          <w:rFonts w:asciiTheme="minorHAnsi" w:hAnsiTheme="minorHAnsi" w:cstheme="minorHAnsi"/>
        </w:rPr>
        <w:t xml:space="preserve"> training.  Emphasis in October was chimney fires, first due set-up, pump operations and driving.  Three (3) members recently passed BEFO with one (1) still needing to complete HAZMAT.  The department is still working on setting up a Vehicle Extrication Training.  Numerou</w:t>
      </w:r>
      <w:r w:rsidR="00CF0A60">
        <w:rPr>
          <w:rFonts w:asciiTheme="minorHAnsi" w:hAnsiTheme="minorHAnsi" w:cstheme="minorHAnsi"/>
        </w:rPr>
        <w:t>s helmet ratchet systems have failed.  Helmets are discontinued and parts are no longer available.  Three (3) new helmets need to be ordered at an approximate cost of $450 each.</w:t>
      </w:r>
      <w:r w:rsidR="00D53EC3">
        <w:rPr>
          <w:rFonts w:asciiTheme="minorHAnsi" w:hAnsiTheme="minorHAnsi" w:cstheme="minorHAnsi"/>
        </w:rPr>
        <w:t xml:space="preserve">  Six (6) turnout gear bags are needed at a cost of $420.</w:t>
      </w:r>
    </w:p>
    <w:p w14:paraId="730E781F" w14:textId="4202A13B" w:rsidR="00D53EC3" w:rsidRDefault="00D53EC3" w:rsidP="006B47E5">
      <w:pPr>
        <w:spacing w:before="100" w:beforeAutospacing="1"/>
        <w:rPr>
          <w:rFonts w:asciiTheme="minorHAnsi" w:hAnsiTheme="minorHAnsi" w:cstheme="minorHAnsi"/>
        </w:rPr>
      </w:pPr>
      <w:r>
        <w:rPr>
          <w:rFonts w:asciiTheme="minorHAnsi" w:hAnsiTheme="minorHAnsi" w:cstheme="minorHAnsi"/>
        </w:rPr>
        <w:t>The second rabbit hunt is scheduled for December 30.  There are no other fundraisers scheduled at this time.</w:t>
      </w:r>
      <w:r w:rsidR="00AA7E84">
        <w:rPr>
          <w:rFonts w:asciiTheme="minorHAnsi" w:hAnsiTheme="minorHAnsi" w:cstheme="minorHAnsi"/>
        </w:rPr>
        <w:t xml:space="preserve">  Final notifications for the AFG and SAFER grants were sent on September 20.  </w:t>
      </w:r>
      <w:r w:rsidR="009E140D">
        <w:rPr>
          <w:rFonts w:asciiTheme="minorHAnsi" w:hAnsiTheme="minorHAnsi" w:cstheme="minorHAnsi"/>
        </w:rPr>
        <w:t>The department was not awarded.  The application for the NYS DEC grant was submitted.  The department will host an in-house banquet on January 13.  The Hopkinton Historical Society</w:t>
      </w:r>
      <w:r w:rsidR="00A94C4C">
        <w:rPr>
          <w:rFonts w:asciiTheme="minorHAnsi" w:hAnsiTheme="minorHAnsi" w:cstheme="minorHAnsi"/>
        </w:rPr>
        <w:t xml:space="preserve"> has requested assistance on December 2 with the drive-through event with Santa.</w:t>
      </w:r>
    </w:p>
    <w:p w14:paraId="02BCED18" w14:textId="65991987" w:rsidR="00A94C4C" w:rsidRDefault="00A94C4C" w:rsidP="006B47E5">
      <w:pPr>
        <w:spacing w:before="100" w:beforeAutospacing="1"/>
        <w:rPr>
          <w:rFonts w:asciiTheme="minorHAnsi" w:hAnsiTheme="minorHAnsi" w:cstheme="minorHAnsi"/>
        </w:rPr>
      </w:pPr>
      <w:r>
        <w:rPr>
          <w:rFonts w:asciiTheme="minorHAnsi" w:hAnsiTheme="minorHAnsi" w:cstheme="minorHAnsi"/>
        </w:rPr>
        <w:t>Calls for the month:</w:t>
      </w:r>
    </w:p>
    <w:p w14:paraId="56134F66" w14:textId="64477AAF" w:rsidR="00A94C4C" w:rsidRDefault="00A94C4C" w:rsidP="00A94C4C">
      <w:pPr>
        <w:pStyle w:val="ListParagraph"/>
        <w:numPr>
          <w:ilvl w:val="0"/>
          <w:numId w:val="40"/>
        </w:numPr>
        <w:spacing w:before="100" w:beforeAutospacing="1"/>
        <w:rPr>
          <w:rFonts w:asciiTheme="minorHAnsi" w:hAnsiTheme="minorHAnsi" w:cstheme="minorHAnsi"/>
        </w:rPr>
      </w:pPr>
      <w:r>
        <w:rPr>
          <w:rFonts w:asciiTheme="minorHAnsi" w:hAnsiTheme="minorHAnsi" w:cstheme="minorHAnsi"/>
        </w:rPr>
        <w:t>October 1</w:t>
      </w:r>
      <w:r>
        <w:rPr>
          <w:rFonts w:asciiTheme="minorHAnsi" w:hAnsiTheme="minorHAnsi" w:cstheme="minorHAnsi"/>
        </w:rPr>
        <w:tab/>
        <w:t>Tri Town Lift Assist</w:t>
      </w:r>
      <w:r>
        <w:rPr>
          <w:rFonts w:asciiTheme="minorHAnsi" w:hAnsiTheme="minorHAnsi" w:cstheme="minorHAnsi"/>
        </w:rPr>
        <w:tab/>
        <w:t>St. Highway 11B</w:t>
      </w:r>
    </w:p>
    <w:p w14:paraId="4EDDE7D2" w14:textId="5898BA28" w:rsidR="00A94C4C" w:rsidRDefault="00A94C4C" w:rsidP="00A94C4C">
      <w:pPr>
        <w:pStyle w:val="ListParagraph"/>
        <w:numPr>
          <w:ilvl w:val="0"/>
          <w:numId w:val="40"/>
        </w:numPr>
        <w:spacing w:before="100" w:beforeAutospacing="1"/>
        <w:rPr>
          <w:rFonts w:asciiTheme="minorHAnsi" w:hAnsiTheme="minorHAnsi" w:cstheme="minorHAnsi"/>
        </w:rPr>
      </w:pPr>
      <w:r>
        <w:rPr>
          <w:rFonts w:asciiTheme="minorHAnsi" w:hAnsiTheme="minorHAnsi" w:cstheme="minorHAnsi"/>
        </w:rPr>
        <w:t>October 8</w:t>
      </w:r>
      <w:r>
        <w:rPr>
          <w:rFonts w:asciiTheme="minorHAnsi" w:hAnsiTheme="minorHAnsi" w:cstheme="minorHAnsi"/>
        </w:rPr>
        <w:tab/>
        <w:t>MVA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County route 49</w:t>
      </w:r>
    </w:p>
    <w:p w14:paraId="5325DCDB" w14:textId="4BC8BA1A" w:rsidR="00A94C4C" w:rsidRDefault="00A94C4C" w:rsidP="00A94C4C">
      <w:pPr>
        <w:pStyle w:val="ListParagraph"/>
        <w:numPr>
          <w:ilvl w:val="0"/>
          <w:numId w:val="40"/>
        </w:numPr>
        <w:spacing w:before="100" w:beforeAutospacing="1"/>
        <w:rPr>
          <w:rFonts w:asciiTheme="minorHAnsi" w:hAnsiTheme="minorHAnsi" w:cstheme="minorHAnsi"/>
        </w:rPr>
      </w:pPr>
      <w:r>
        <w:rPr>
          <w:rFonts w:asciiTheme="minorHAnsi" w:hAnsiTheme="minorHAnsi" w:cstheme="minorHAnsi"/>
        </w:rPr>
        <w:t>October 14</w:t>
      </w:r>
      <w:r>
        <w:rPr>
          <w:rFonts w:asciiTheme="minorHAnsi" w:hAnsiTheme="minorHAnsi" w:cstheme="minorHAnsi"/>
        </w:rPr>
        <w:tab/>
        <w:t>Full code response</w:t>
      </w:r>
      <w:r>
        <w:rPr>
          <w:rFonts w:asciiTheme="minorHAnsi" w:hAnsiTheme="minorHAnsi" w:cstheme="minorHAnsi"/>
        </w:rPr>
        <w:tab/>
      </w:r>
      <w:r w:rsidR="0055447B">
        <w:rPr>
          <w:rFonts w:asciiTheme="minorHAnsi" w:hAnsiTheme="minorHAnsi" w:cstheme="minorHAnsi"/>
        </w:rPr>
        <w:t>Lake Ozonia Road</w:t>
      </w:r>
    </w:p>
    <w:p w14:paraId="632E5DCE" w14:textId="1CE541EE" w:rsidR="0055447B" w:rsidRDefault="0055447B" w:rsidP="00A94C4C">
      <w:pPr>
        <w:pStyle w:val="ListParagraph"/>
        <w:numPr>
          <w:ilvl w:val="0"/>
          <w:numId w:val="40"/>
        </w:numPr>
        <w:spacing w:before="100" w:beforeAutospacing="1"/>
        <w:rPr>
          <w:rFonts w:asciiTheme="minorHAnsi" w:hAnsiTheme="minorHAnsi" w:cstheme="minorHAnsi"/>
        </w:rPr>
      </w:pPr>
      <w:r>
        <w:rPr>
          <w:rFonts w:asciiTheme="minorHAnsi" w:hAnsiTheme="minorHAnsi" w:cstheme="minorHAnsi"/>
        </w:rPr>
        <w:t>October 21</w:t>
      </w:r>
      <w:r>
        <w:rPr>
          <w:rFonts w:asciiTheme="minorHAnsi" w:hAnsiTheme="minorHAnsi" w:cstheme="minorHAnsi"/>
        </w:rPr>
        <w:tab/>
        <w:t xml:space="preserve">Structure Fire </w:t>
      </w:r>
      <w:r>
        <w:rPr>
          <w:rFonts w:asciiTheme="minorHAnsi" w:hAnsiTheme="minorHAnsi" w:cstheme="minorHAnsi"/>
        </w:rPr>
        <w:tab/>
      </w:r>
      <w:r>
        <w:rPr>
          <w:rFonts w:asciiTheme="minorHAnsi" w:hAnsiTheme="minorHAnsi" w:cstheme="minorHAnsi"/>
        </w:rPr>
        <w:tab/>
        <w:t>CR 55 (Mutual aid with Nicholville)</w:t>
      </w:r>
    </w:p>
    <w:p w14:paraId="52A9E093" w14:textId="55C1C881" w:rsidR="00BF139C" w:rsidRDefault="00BF139C" w:rsidP="00BF139C">
      <w:pPr>
        <w:spacing w:before="100" w:beforeAutospacing="1"/>
        <w:rPr>
          <w:rFonts w:asciiTheme="minorHAnsi" w:hAnsiTheme="minorHAnsi" w:cstheme="minorHAnsi"/>
        </w:rPr>
      </w:pPr>
      <w:r>
        <w:rPr>
          <w:rFonts w:asciiTheme="minorHAnsi" w:hAnsiTheme="minorHAnsi" w:cstheme="minorHAnsi"/>
        </w:rPr>
        <w:t xml:space="preserve">Carl Pitts (Rob Stilwell) moved to approve the Chief’s Report as presented.  All in favor; motion </w:t>
      </w:r>
      <w:r w:rsidR="00711A00">
        <w:rPr>
          <w:rFonts w:asciiTheme="minorHAnsi" w:hAnsiTheme="minorHAnsi" w:cstheme="minorHAnsi"/>
        </w:rPr>
        <w:t>carried.</w:t>
      </w:r>
    </w:p>
    <w:p w14:paraId="7C0525CF" w14:textId="0ECE067D" w:rsidR="00BF139C" w:rsidRDefault="00BF139C" w:rsidP="00BF139C">
      <w:pPr>
        <w:spacing w:before="100" w:beforeAutospacing="1"/>
        <w:rPr>
          <w:rFonts w:asciiTheme="minorHAnsi" w:hAnsiTheme="minorHAnsi" w:cstheme="minorHAnsi"/>
        </w:rPr>
      </w:pPr>
      <w:r>
        <w:rPr>
          <w:rFonts w:asciiTheme="minorHAnsi" w:hAnsiTheme="minorHAnsi" w:cstheme="minorHAnsi"/>
        </w:rPr>
        <w:lastRenderedPageBreak/>
        <w:t>Carl Pitts (Rob Stilwell) moved to approve the membership of Shannon Buckner.  All in favor; motion carried.</w:t>
      </w:r>
    </w:p>
    <w:p w14:paraId="56C7C37C" w14:textId="58902CBF" w:rsidR="00BF139C" w:rsidRDefault="00BF139C" w:rsidP="00BF139C">
      <w:pPr>
        <w:spacing w:before="100" w:beforeAutospacing="1"/>
        <w:rPr>
          <w:rFonts w:asciiTheme="minorHAnsi" w:hAnsiTheme="minorHAnsi" w:cstheme="minorHAnsi"/>
        </w:rPr>
      </w:pPr>
      <w:r>
        <w:rPr>
          <w:rFonts w:asciiTheme="minorHAnsi" w:hAnsiTheme="minorHAnsi" w:cstheme="minorHAnsi"/>
        </w:rPr>
        <w:t>Rob Stilwell (Ernest Wood) moved to approve the purchase of three (3) helmets.  All in favor; motion carried.</w:t>
      </w:r>
    </w:p>
    <w:p w14:paraId="71854AD8" w14:textId="1BDF15FD" w:rsidR="00BF139C" w:rsidRDefault="00BF139C" w:rsidP="00BF139C">
      <w:pPr>
        <w:spacing w:before="100" w:beforeAutospacing="1"/>
        <w:rPr>
          <w:rFonts w:asciiTheme="minorHAnsi" w:hAnsiTheme="minorHAnsi" w:cstheme="minorHAnsi"/>
        </w:rPr>
      </w:pPr>
      <w:r>
        <w:rPr>
          <w:rFonts w:asciiTheme="minorHAnsi" w:hAnsiTheme="minorHAnsi" w:cstheme="minorHAnsi"/>
        </w:rPr>
        <w:t>Rob Stilwell (Ernest Wood) moved to approve the purchase of six (6) gear bags.  All in favor; motion carried.</w:t>
      </w:r>
    </w:p>
    <w:p w14:paraId="41A2D48C" w14:textId="73C181C1" w:rsidR="00BF139C" w:rsidRDefault="00111557" w:rsidP="00BF139C">
      <w:pPr>
        <w:spacing w:before="100" w:beforeAutospacing="1"/>
        <w:rPr>
          <w:rFonts w:asciiTheme="minorHAnsi" w:hAnsiTheme="minorHAnsi" w:cstheme="minorHAnsi"/>
        </w:rPr>
      </w:pPr>
      <w:r>
        <w:rPr>
          <w:rFonts w:asciiTheme="minorHAnsi" w:hAnsiTheme="minorHAnsi" w:cstheme="minorHAnsi"/>
          <w:u w:val="single"/>
        </w:rPr>
        <w:t>New Business</w:t>
      </w:r>
      <w:r>
        <w:rPr>
          <w:rFonts w:asciiTheme="minorHAnsi" w:hAnsiTheme="minorHAnsi" w:cstheme="minorHAnsi"/>
        </w:rPr>
        <w:t xml:space="preserve"> </w:t>
      </w:r>
    </w:p>
    <w:p w14:paraId="3CABC811" w14:textId="0EB880D0" w:rsidR="00C44AD3" w:rsidRDefault="00D73226" w:rsidP="00D73226">
      <w:pPr>
        <w:pStyle w:val="ListParagraph"/>
        <w:numPr>
          <w:ilvl w:val="0"/>
          <w:numId w:val="41"/>
        </w:numPr>
        <w:spacing w:before="100" w:beforeAutospacing="1"/>
        <w:rPr>
          <w:rFonts w:asciiTheme="minorHAnsi" w:hAnsiTheme="minorHAnsi" w:cstheme="minorHAnsi"/>
        </w:rPr>
      </w:pPr>
      <w:r>
        <w:rPr>
          <w:rFonts w:asciiTheme="minorHAnsi" w:hAnsiTheme="minorHAnsi" w:cstheme="minorHAnsi"/>
        </w:rPr>
        <w:t xml:space="preserve">Chairman Perry asked to start a truck fund policy.  We need to find a way to put </w:t>
      </w:r>
      <w:r w:rsidR="000D4E82">
        <w:rPr>
          <w:rFonts w:asciiTheme="minorHAnsi" w:hAnsiTheme="minorHAnsi" w:cstheme="minorHAnsi"/>
        </w:rPr>
        <w:t>funds in the reserve fund.  This will be further discussed in December.</w:t>
      </w:r>
    </w:p>
    <w:p w14:paraId="09C6BFBE" w14:textId="5EA6F42E" w:rsidR="000D4E82" w:rsidRDefault="000D4E82" w:rsidP="000D4E82">
      <w:pPr>
        <w:spacing w:before="100" w:beforeAutospacing="1"/>
        <w:rPr>
          <w:rFonts w:asciiTheme="minorHAnsi" w:hAnsiTheme="minorHAnsi" w:cstheme="minorHAnsi"/>
        </w:rPr>
      </w:pPr>
      <w:r>
        <w:rPr>
          <w:rFonts w:asciiTheme="minorHAnsi" w:hAnsiTheme="minorHAnsi" w:cstheme="minorHAnsi"/>
          <w:u w:val="single"/>
        </w:rPr>
        <w:t>Old Business</w:t>
      </w:r>
    </w:p>
    <w:p w14:paraId="01C689DA" w14:textId="5C15C4E4" w:rsidR="000D4E82" w:rsidRDefault="002A2E62" w:rsidP="000D4E82">
      <w:pPr>
        <w:pStyle w:val="ListParagraph"/>
        <w:numPr>
          <w:ilvl w:val="0"/>
          <w:numId w:val="42"/>
        </w:numPr>
        <w:spacing w:before="100" w:beforeAutospacing="1"/>
        <w:rPr>
          <w:rFonts w:asciiTheme="minorHAnsi" w:hAnsiTheme="minorHAnsi" w:cstheme="minorHAnsi"/>
        </w:rPr>
      </w:pPr>
      <w:r>
        <w:rPr>
          <w:rFonts w:asciiTheme="minorHAnsi" w:hAnsiTheme="minorHAnsi" w:cstheme="minorHAnsi"/>
        </w:rPr>
        <w:t xml:space="preserve">A meeting with Attorney </w:t>
      </w:r>
      <w:r w:rsidR="00534AEB">
        <w:rPr>
          <w:rFonts w:asciiTheme="minorHAnsi" w:hAnsiTheme="minorHAnsi" w:cstheme="minorHAnsi"/>
        </w:rPr>
        <w:t>Scott was held on November 8.  Pe</w:t>
      </w:r>
      <w:r w:rsidR="00FE35AA">
        <w:rPr>
          <w:rFonts w:asciiTheme="minorHAnsi" w:hAnsiTheme="minorHAnsi" w:cstheme="minorHAnsi"/>
        </w:rPr>
        <w:t>g</w:t>
      </w:r>
      <w:r w:rsidR="00534AEB">
        <w:rPr>
          <w:rFonts w:asciiTheme="minorHAnsi" w:hAnsiTheme="minorHAnsi" w:cstheme="minorHAnsi"/>
        </w:rPr>
        <w:t xml:space="preserve">gy Burnham, Jeff Burnham, Dave Perry, Steve </w:t>
      </w:r>
      <w:proofErr w:type="gramStart"/>
      <w:r w:rsidR="00534AEB">
        <w:rPr>
          <w:rFonts w:asciiTheme="minorHAnsi" w:hAnsiTheme="minorHAnsi" w:cstheme="minorHAnsi"/>
        </w:rPr>
        <w:t>Parker</w:t>
      </w:r>
      <w:proofErr w:type="gramEnd"/>
      <w:r w:rsidR="00534AEB">
        <w:rPr>
          <w:rFonts w:asciiTheme="minorHAnsi" w:hAnsiTheme="minorHAnsi" w:cstheme="minorHAnsi"/>
        </w:rPr>
        <w:t xml:space="preserve"> and Sue Wood met via a conference call.  </w:t>
      </w:r>
      <w:r w:rsidR="00E3107F">
        <w:rPr>
          <w:rFonts w:asciiTheme="minorHAnsi" w:hAnsiTheme="minorHAnsi" w:cstheme="minorHAnsi"/>
        </w:rPr>
        <w:t>Attorney Scott reviewed the referendum</w:t>
      </w:r>
      <w:r w:rsidR="00063830">
        <w:rPr>
          <w:rFonts w:asciiTheme="minorHAnsi" w:hAnsiTheme="minorHAnsi" w:cstheme="minorHAnsi"/>
        </w:rPr>
        <w:t>.</w:t>
      </w:r>
      <w:r w:rsidR="003073CB">
        <w:rPr>
          <w:rFonts w:asciiTheme="minorHAnsi" w:hAnsiTheme="minorHAnsi" w:cstheme="minorHAnsi"/>
        </w:rPr>
        <w:t xml:space="preserve">  Section 1 describes the project </w:t>
      </w:r>
      <w:r w:rsidR="00711A00">
        <w:rPr>
          <w:rFonts w:asciiTheme="minorHAnsi" w:hAnsiTheme="minorHAnsi" w:cstheme="minorHAnsi"/>
        </w:rPr>
        <w:t>and says</w:t>
      </w:r>
      <w:r w:rsidR="003073CB">
        <w:rPr>
          <w:rFonts w:asciiTheme="minorHAnsi" w:hAnsiTheme="minorHAnsi" w:cstheme="minorHAnsi"/>
        </w:rPr>
        <w:t xml:space="preserve"> that </w:t>
      </w:r>
      <w:r w:rsidR="006347A5">
        <w:rPr>
          <w:rFonts w:asciiTheme="minorHAnsi" w:hAnsiTheme="minorHAnsi" w:cstheme="minorHAnsi"/>
        </w:rPr>
        <w:t>an</w:t>
      </w:r>
      <w:r w:rsidR="003073CB">
        <w:rPr>
          <w:rFonts w:asciiTheme="minorHAnsi" w:hAnsiTheme="minorHAnsi" w:cstheme="minorHAnsi"/>
        </w:rPr>
        <w:t xml:space="preserve">y changes would need to go back to the taxpayers.  </w:t>
      </w:r>
      <w:r w:rsidR="006347A5">
        <w:rPr>
          <w:rFonts w:asciiTheme="minorHAnsi" w:hAnsiTheme="minorHAnsi" w:cstheme="minorHAnsi"/>
        </w:rPr>
        <w:t xml:space="preserve">$2,500,000 is the flat cost that is allowed.  This includes </w:t>
      </w:r>
      <w:proofErr w:type="gramStart"/>
      <w:r w:rsidR="006347A5">
        <w:rPr>
          <w:rFonts w:asciiTheme="minorHAnsi" w:hAnsiTheme="minorHAnsi" w:cstheme="minorHAnsi"/>
        </w:rPr>
        <w:t>any and all</w:t>
      </w:r>
      <w:proofErr w:type="gramEnd"/>
      <w:r w:rsidR="006347A5">
        <w:rPr>
          <w:rFonts w:asciiTheme="minorHAnsi" w:hAnsiTheme="minorHAnsi" w:cstheme="minorHAnsi"/>
        </w:rPr>
        <w:t xml:space="preserve"> costs that are paid to </w:t>
      </w:r>
      <w:r w:rsidR="00505197">
        <w:rPr>
          <w:rFonts w:asciiTheme="minorHAnsi" w:hAnsiTheme="minorHAnsi" w:cstheme="minorHAnsi"/>
        </w:rPr>
        <w:t xml:space="preserve">the architect/engineer and any building costs.  The $50,000 that was borrowed for the demolition of the building on the lot would also need to be deducted from the </w:t>
      </w:r>
      <w:r w:rsidR="00FE35AA">
        <w:rPr>
          <w:rFonts w:asciiTheme="minorHAnsi" w:hAnsiTheme="minorHAnsi" w:cstheme="minorHAnsi"/>
        </w:rPr>
        <w:t xml:space="preserve">total amount.  Attorney Scott explained the differences </w:t>
      </w:r>
      <w:r w:rsidR="00711A00">
        <w:rPr>
          <w:rFonts w:asciiTheme="minorHAnsi" w:hAnsiTheme="minorHAnsi" w:cstheme="minorHAnsi"/>
        </w:rPr>
        <w:t>between</w:t>
      </w:r>
      <w:r w:rsidR="00FE35AA">
        <w:rPr>
          <w:rFonts w:asciiTheme="minorHAnsi" w:hAnsiTheme="minorHAnsi" w:cstheme="minorHAnsi"/>
        </w:rPr>
        <w:t xml:space="preserve"> a Class A and Class B building.  </w:t>
      </w:r>
      <w:r w:rsidR="00217355">
        <w:rPr>
          <w:rFonts w:asciiTheme="minorHAnsi" w:hAnsiTheme="minorHAnsi" w:cstheme="minorHAnsi"/>
        </w:rPr>
        <w:t xml:space="preserve">Class A can have a loan up to 30 years and Class B can be up to 25 years.  </w:t>
      </w:r>
    </w:p>
    <w:p w14:paraId="1AFBBBA8" w14:textId="7CFF603E" w:rsidR="00361267" w:rsidRDefault="00153602" w:rsidP="000D4E82">
      <w:pPr>
        <w:pStyle w:val="ListParagraph"/>
        <w:numPr>
          <w:ilvl w:val="0"/>
          <w:numId w:val="42"/>
        </w:numPr>
        <w:spacing w:before="100" w:beforeAutospacing="1"/>
        <w:rPr>
          <w:rFonts w:asciiTheme="minorHAnsi" w:hAnsiTheme="minorHAnsi" w:cstheme="minorHAnsi"/>
        </w:rPr>
      </w:pPr>
      <w:r>
        <w:rPr>
          <w:rFonts w:asciiTheme="minorHAnsi" w:hAnsiTheme="minorHAnsi" w:cstheme="minorHAnsi"/>
        </w:rPr>
        <w:t>Chairman Perry updated the commissioners on the two (2) meetings with Brooks Washburn.</w:t>
      </w:r>
      <w:r w:rsidR="004B567C">
        <w:rPr>
          <w:rFonts w:asciiTheme="minorHAnsi" w:hAnsiTheme="minorHAnsi" w:cstheme="minorHAnsi"/>
        </w:rPr>
        <w:t xml:space="preserve">  Due to the referendum stating “approximate 6000 square feet”</w:t>
      </w:r>
      <w:r w:rsidR="00147033">
        <w:rPr>
          <w:rFonts w:asciiTheme="minorHAnsi" w:hAnsiTheme="minorHAnsi" w:cstheme="minorHAnsi"/>
        </w:rPr>
        <w:t xml:space="preserve"> plans needed to be changed.  Suggestions were </w:t>
      </w:r>
      <w:r w:rsidR="00EC578E">
        <w:rPr>
          <w:rFonts w:asciiTheme="minorHAnsi" w:hAnsiTheme="minorHAnsi" w:cstheme="minorHAnsi"/>
        </w:rPr>
        <w:t>eliminating</w:t>
      </w:r>
      <w:r w:rsidR="00147033">
        <w:rPr>
          <w:rFonts w:asciiTheme="minorHAnsi" w:hAnsiTheme="minorHAnsi" w:cstheme="minorHAnsi"/>
        </w:rPr>
        <w:t xml:space="preserve"> one truck bay (16’)</w:t>
      </w:r>
      <w:r w:rsidR="00EC578E">
        <w:rPr>
          <w:rFonts w:asciiTheme="minorHAnsi" w:hAnsiTheme="minorHAnsi" w:cstheme="minorHAnsi"/>
        </w:rPr>
        <w:t xml:space="preserve"> and removing 6’ from the meeting room.  This would bring the square footage to 7088.  </w:t>
      </w:r>
      <w:r w:rsidR="00ED4C94">
        <w:rPr>
          <w:rFonts w:asciiTheme="minorHAnsi" w:hAnsiTheme="minorHAnsi" w:cstheme="minorHAnsi"/>
        </w:rPr>
        <w:t xml:space="preserve">Based on the proposed changes, the new cost would be $2,161,840. </w:t>
      </w:r>
    </w:p>
    <w:p w14:paraId="071C110C" w14:textId="659EB052" w:rsidR="00153602" w:rsidRDefault="00147033" w:rsidP="000D4E82">
      <w:pPr>
        <w:pStyle w:val="ListParagraph"/>
        <w:numPr>
          <w:ilvl w:val="0"/>
          <w:numId w:val="42"/>
        </w:numPr>
        <w:spacing w:before="100" w:beforeAutospacing="1"/>
        <w:rPr>
          <w:rFonts w:asciiTheme="minorHAnsi" w:hAnsiTheme="minorHAnsi" w:cstheme="minorHAnsi"/>
        </w:rPr>
      </w:pPr>
      <w:r>
        <w:rPr>
          <w:rFonts w:asciiTheme="minorHAnsi" w:hAnsiTheme="minorHAnsi" w:cstheme="minorHAnsi"/>
        </w:rPr>
        <w:t xml:space="preserve"> </w:t>
      </w:r>
      <w:r w:rsidR="001673E5">
        <w:rPr>
          <w:rFonts w:asciiTheme="minorHAnsi" w:hAnsiTheme="minorHAnsi" w:cstheme="minorHAnsi"/>
        </w:rPr>
        <w:t xml:space="preserve">Peggy Burnham suggested hiring a Clerk of the Works.  This person would conduct daily inspections </w:t>
      </w:r>
      <w:r w:rsidR="00C86287">
        <w:rPr>
          <w:rFonts w:asciiTheme="minorHAnsi" w:hAnsiTheme="minorHAnsi" w:cstheme="minorHAnsi"/>
        </w:rPr>
        <w:t>and would resolve any conflicts of interest.</w:t>
      </w:r>
    </w:p>
    <w:p w14:paraId="6249DBA8" w14:textId="3BFABAD2" w:rsidR="008364C4" w:rsidRDefault="008364C4" w:rsidP="008364C4">
      <w:pPr>
        <w:spacing w:before="100" w:beforeAutospacing="1"/>
        <w:rPr>
          <w:rFonts w:asciiTheme="minorHAnsi" w:hAnsiTheme="minorHAnsi" w:cstheme="minorHAnsi"/>
        </w:rPr>
      </w:pPr>
      <w:r>
        <w:rPr>
          <w:rFonts w:asciiTheme="minorHAnsi" w:hAnsiTheme="minorHAnsi" w:cstheme="minorHAnsi"/>
        </w:rPr>
        <w:t xml:space="preserve">Rob Stilwell (Carl Pitts) moved to adjourn the meeting.  All in favor; motion carried.  The meeting </w:t>
      </w:r>
      <w:r w:rsidR="002E5948">
        <w:rPr>
          <w:rFonts w:asciiTheme="minorHAnsi" w:hAnsiTheme="minorHAnsi" w:cstheme="minorHAnsi"/>
        </w:rPr>
        <w:t>was adjourned</w:t>
      </w:r>
      <w:r>
        <w:rPr>
          <w:rFonts w:asciiTheme="minorHAnsi" w:hAnsiTheme="minorHAnsi" w:cstheme="minorHAnsi"/>
        </w:rPr>
        <w:t xml:space="preserve"> </w:t>
      </w:r>
      <w:proofErr w:type="gramStart"/>
      <w:r>
        <w:rPr>
          <w:rFonts w:asciiTheme="minorHAnsi" w:hAnsiTheme="minorHAnsi" w:cstheme="minorHAnsi"/>
        </w:rPr>
        <w:t>at</w:t>
      </w:r>
      <w:proofErr w:type="gramEnd"/>
      <w:r>
        <w:rPr>
          <w:rFonts w:asciiTheme="minorHAnsi" w:hAnsiTheme="minorHAnsi" w:cstheme="minorHAnsi"/>
        </w:rPr>
        <w:t xml:space="preserve"> 7:53 p.m.</w:t>
      </w:r>
    </w:p>
    <w:p w14:paraId="629E09D9" w14:textId="17329582" w:rsidR="008364C4" w:rsidRDefault="008364C4" w:rsidP="008364C4">
      <w:pPr>
        <w:spacing w:before="100" w:beforeAutospacing="1"/>
        <w:rPr>
          <w:rFonts w:asciiTheme="minorHAnsi" w:hAnsiTheme="minorHAnsi" w:cstheme="minorHAnsi"/>
        </w:rPr>
      </w:pPr>
      <w:r>
        <w:rPr>
          <w:rFonts w:asciiTheme="minorHAnsi" w:hAnsiTheme="minorHAnsi" w:cstheme="minorHAnsi"/>
        </w:rPr>
        <w:t>Minutes submitted by Sue Wood, Secretary</w:t>
      </w:r>
    </w:p>
    <w:p w14:paraId="76D1B925" w14:textId="77777777" w:rsidR="008364C4" w:rsidRDefault="008364C4" w:rsidP="008364C4">
      <w:pPr>
        <w:spacing w:before="100" w:beforeAutospacing="1"/>
        <w:rPr>
          <w:rFonts w:asciiTheme="minorHAnsi" w:hAnsiTheme="minorHAnsi" w:cstheme="minorHAnsi"/>
        </w:rPr>
      </w:pPr>
    </w:p>
    <w:p w14:paraId="583951E5" w14:textId="77777777" w:rsidR="008364C4" w:rsidRPr="008364C4" w:rsidRDefault="008364C4" w:rsidP="008364C4">
      <w:pPr>
        <w:spacing w:before="100" w:beforeAutospacing="1"/>
        <w:rPr>
          <w:rFonts w:asciiTheme="minorHAnsi" w:hAnsiTheme="minorHAnsi" w:cstheme="minorHAnsi"/>
        </w:rPr>
      </w:pPr>
    </w:p>
    <w:p w14:paraId="646BB6FB" w14:textId="77777777" w:rsidR="00C44AD3" w:rsidRPr="00111557" w:rsidRDefault="00C44AD3" w:rsidP="00BF139C">
      <w:pPr>
        <w:spacing w:before="100" w:beforeAutospacing="1"/>
        <w:rPr>
          <w:rFonts w:asciiTheme="minorHAnsi" w:hAnsiTheme="minorHAnsi" w:cstheme="minorHAnsi"/>
        </w:rPr>
      </w:pPr>
    </w:p>
    <w:sectPr w:rsidR="00C44AD3" w:rsidRPr="00111557" w:rsidSect="005E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6987"/>
    <w:multiLevelType w:val="hybridMultilevel"/>
    <w:tmpl w:val="7180A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17429"/>
    <w:multiLevelType w:val="hybridMultilevel"/>
    <w:tmpl w:val="38E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A7BE7"/>
    <w:multiLevelType w:val="hybridMultilevel"/>
    <w:tmpl w:val="4206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22863"/>
    <w:multiLevelType w:val="hybridMultilevel"/>
    <w:tmpl w:val="1F98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E4562"/>
    <w:multiLevelType w:val="hybridMultilevel"/>
    <w:tmpl w:val="049E8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321F0"/>
    <w:multiLevelType w:val="hybridMultilevel"/>
    <w:tmpl w:val="51CE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C3016"/>
    <w:multiLevelType w:val="hybridMultilevel"/>
    <w:tmpl w:val="3AF2A2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23F22"/>
    <w:multiLevelType w:val="hybridMultilevel"/>
    <w:tmpl w:val="57A4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D71E4"/>
    <w:multiLevelType w:val="hybridMultilevel"/>
    <w:tmpl w:val="1CFAE8B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247015F2"/>
    <w:multiLevelType w:val="hybridMultilevel"/>
    <w:tmpl w:val="14F2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D2626"/>
    <w:multiLevelType w:val="hybridMultilevel"/>
    <w:tmpl w:val="9DB21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5153F"/>
    <w:multiLevelType w:val="hybridMultilevel"/>
    <w:tmpl w:val="8AB6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16607"/>
    <w:multiLevelType w:val="hybridMultilevel"/>
    <w:tmpl w:val="C4D4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801F4"/>
    <w:multiLevelType w:val="hybridMultilevel"/>
    <w:tmpl w:val="402C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B6E0A"/>
    <w:multiLevelType w:val="hybridMultilevel"/>
    <w:tmpl w:val="7B0C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148E5"/>
    <w:multiLevelType w:val="hybridMultilevel"/>
    <w:tmpl w:val="80A2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51972"/>
    <w:multiLevelType w:val="hybridMultilevel"/>
    <w:tmpl w:val="D49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65C04"/>
    <w:multiLevelType w:val="hybridMultilevel"/>
    <w:tmpl w:val="FC9EC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A7234"/>
    <w:multiLevelType w:val="hybridMultilevel"/>
    <w:tmpl w:val="068A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72168"/>
    <w:multiLevelType w:val="hybridMultilevel"/>
    <w:tmpl w:val="8F2AE5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3C136C67"/>
    <w:multiLevelType w:val="hybridMultilevel"/>
    <w:tmpl w:val="016C0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150F3C"/>
    <w:multiLevelType w:val="hybridMultilevel"/>
    <w:tmpl w:val="27347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B73EED"/>
    <w:multiLevelType w:val="hybridMultilevel"/>
    <w:tmpl w:val="DAC0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36B74"/>
    <w:multiLevelType w:val="hybridMultilevel"/>
    <w:tmpl w:val="38488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0288"/>
    <w:multiLevelType w:val="hybridMultilevel"/>
    <w:tmpl w:val="9F4C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279FE"/>
    <w:multiLevelType w:val="hybridMultilevel"/>
    <w:tmpl w:val="939A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12744"/>
    <w:multiLevelType w:val="hybridMultilevel"/>
    <w:tmpl w:val="0B2E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87648"/>
    <w:multiLevelType w:val="hybridMultilevel"/>
    <w:tmpl w:val="0EDA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33B9F"/>
    <w:multiLevelType w:val="hybridMultilevel"/>
    <w:tmpl w:val="F314DA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A3145D8"/>
    <w:multiLevelType w:val="hybridMultilevel"/>
    <w:tmpl w:val="5726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3091A"/>
    <w:multiLevelType w:val="hybridMultilevel"/>
    <w:tmpl w:val="AA26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00161"/>
    <w:multiLevelType w:val="hybridMultilevel"/>
    <w:tmpl w:val="0A74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24850"/>
    <w:multiLevelType w:val="hybridMultilevel"/>
    <w:tmpl w:val="DF9A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43814"/>
    <w:multiLevelType w:val="hybridMultilevel"/>
    <w:tmpl w:val="401C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A7087"/>
    <w:multiLevelType w:val="hybridMultilevel"/>
    <w:tmpl w:val="B7B2C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50048"/>
    <w:multiLevelType w:val="hybridMultilevel"/>
    <w:tmpl w:val="E9CC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D44E8"/>
    <w:multiLevelType w:val="hybridMultilevel"/>
    <w:tmpl w:val="789C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73449"/>
    <w:multiLevelType w:val="hybridMultilevel"/>
    <w:tmpl w:val="0F9AF7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8" w15:restartNumberingAfterBreak="0">
    <w:nsid w:val="78855D2B"/>
    <w:multiLevelType w:val="hybridMultilevel"/>
    <w:tmpl w:val="F76A5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F351BD"/>
    <w:multiLevelType w:val="hybridMultilevel"/>
    <w:tmpl w:val="08B45F3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0" w15:restartNumberingAfterBreak="0">
    <w:nsid w:val="79D64B13"/>
    <w:multiLevelType w:val="hybridMultilevel"/>
    <w:tmpl w:val="B1B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D0CFE"/>
    <w:multiLevelType w:val="hybridMultilevel"/>
    <w:tmpl w:val="2338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474067">
    <w:abstractNumId w:val="39"/>
  </w:num>
  <w:num w:numId="2" w16cid:durableId="107362244">
    <w:abstractNumId w:val="20"/>
  </w:num>
  <w:num w:numId="3" w16cid:durableId="396780000">
    <w:abstractNumId w:val="34"/>
  </w:num>
  <w:num w:numId="4" w16cid:durableId="1429884430">
    <w:abstractNumId w:val="0"/>
  </w:num>
  <w:num w:numId="5" w16cid:durableId="552667112">
    <w:abstractNumId w:val="28"/>
  </w:num>
  <w:num w:numId="6" w16cid:durableId="705253777">
    <w:abstractNumId w:val="21"/>
  </w:num>
  <w:num w:numId="7" w16cid:durableId="1289355743">
    <w:abstractNumId w:val="4"/>
  </w:num>
  <w:num w:numId="8" w16cid:durableId="1657151209">
    <w:abstractNumId w:val="36"/>
  </w:num>
  <w:num w:numId="9" w16cid:durableId="155610230">
    <w:abstractNumId w:val="41"/>
  </w:num>
  <w:num w:numId="10" w16cid:durableId="1271738891">
    <w:abstractNumId w:val="24"/>
  </w:num>
  <w:num w:numId="11" w16cid:durableId="764961192">
    <w:abstractNumId w:val="11"/>
  </w:num>
  <w:num w:numId="12" w16cid:durableId="1415542854">
    <w:abstractNumId w:val="14"/>
  </w:num>
  <w:num w:numId="13" w16cid:durableId="674577068">
    <w:abstractNumId w:val="8"/>
  </w:num>
  <w:num w:numId="14" w16cid:durableId="1078207555">
    <w:abstractNumId w:val="16"/>
  </w:num>
  <w:num w:numId="15" w16cid:durableId="799957348">
    <w:abstractNumId w:val="32"/>
  </w:num>
  <w:num w:numId="16" w16cid:durableId="957027032">
    <w:abstractNumId w:val="29"/>
  </w:num>
  <w:num w:numId="17" w16cid:durableId="1808625663">
    <w:abstractNumId w:val="40"/>
  </w:num>
  <w:num w:numId="18" w16cid:durableId="990451570">
    <w:abstractNumId w:val="18"/>
  </w:num>
  <w:num w:numId="19" w16cid:durableId="1401252052">
    <w:abstractNumId w:val="33"/>
  </w:num>
  <w:num w:numId="20" w16cid:durableId="950625949">
    <w:abstractNumId w:val="38"/>
  </w:num>
  <w:num w:numId="21" w16cid:durableId="935019184">
    <w:abstractNumId w:val="37"/>
  </w:num>
  <w:num w:numId="22" w16cid:durableId="1695423602">
    <w:abstractNumId w:val="19"/>
  </w:num>
  <w:num w:numId="23" w16cid:durableId="477501429">
    <w:abstractNumId w:val="9"/>
  </w:num>
  <w:num w:numId="24" w16cid:durableId="1411584190">
    <w:abstractNumId w:val="13"/>
  </w:num>
  <w:num w:numId="25" w16cid:durableId="75398185">
    <w:abstractNumId w:val="3"/>
  </w:num>
  <w:num w:numId="26" w16cid:durableId="279069373">
    <w:abstractNumId w:val="30"/>
  </w:num>
  <w:num w:numId="27" w16cid:durableId="671875256">
    <w:abstractNumId w:val="31"/>
  </w:num>
  <w:num w:numId="28" w16cid:durableId="148257692">
    <w:abstractNumId w:val="25"/>
  </w:num>
  <w:num w:numId="29" w16cid:durableId="804813705">
    <w:abstractNumId w:val="23"/>
  </w:num>
  <w:num w:numId="30" w16cid:durableId="1775202176">
    <w:abstractNumId w:val="22"/>
  </w:num>
  <w:num w:numId="31" w16cid:durableId="268972668">
    <w:abstractNumId w:val="26"/>
  </w:num>
  <w:num w:numId="32" w16cid:durableId="1551722905">
    <w:abstractNumId w:val="35"/>
  </w:num>
  <w:num w:numId="33" w16cid:durableId="928346101">
    <w:abstractNumId w:val="12"/>
  </w:num>
  <w:num w:numId="34" w16cid:durableId="878707967">
    <w:abstractNumId w:val="15"/>
  </w:num>
  <w:num w:numId="35" w16cid:durableId="1130979933">
    <w:abstractNumId w:val="1"/>
  </w:num>
  <w:num w:numId="36" w16cid:durableId="3637106">
    <w:abstractNumId w:val="27"/>
  </w:num>
  <w:num w:numId="37" w16cid:durableId="926690233">
    <w:abstractNumId w:val="6"/>
  </w:num>
  <w:num w:numId="38" w16cid:durableId="155344775">
    <w:abstractNumId w:val="5"/>
  </w:num>
  <w:num w:numId="39" w16cid:durableId="1711029028">
    <w:abstractNumId w:val="2"/>
  </w:num>
  <w:num w:numId="40" w16cid:durableId="1969164849">
    <w:abstractNumId w:val="7"/>
  </w:num>
  <w:num w:numId="41" w16cid:durableId="1445072805">
    <w:abstractNumId w:val="10"/>
  </w:num>
  <w:num w:numId="42" w16cid:durableId="2288561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C0"/>
    <w:rsid w:val="00001849"/>
    <w:rsid w:val="000067D1"/>
    <w:rsid w:val="00056038"/>
    <w:rsid w:val="00063830"/>
    <w:rsid w:val="00072691"/>
    <w:rsid w:val="00075115"/>
    <w:rsid w:val="00091FDF"/>
    <w:rsid w:val="000B3B98"/>
    <w:rsid w:val="000B3DAE"/>
    <w:rsid w:val="000D4E82"/>
    <w:rsid w:val="00111557"/>
    <w:rsid w:val="00147033"/>
    <w:rsid w:val="00153602"/>
    <w:rsid w:val="001603B1"/>
    <w:rsid w:val="001673E5"/>
    <w:rsid w:val="001A0D81"/>
    <w:rsid w:val="001C3521"/>
    <w:rsid w:val="001D6AE1"/>
    <w:rsid w:val="001E0B4F"/>
    <w:rsid w:val="001F2CD1"/>
    <w:rsid w:val="00217355"/>
    <w:rsid w:val="00217548"/>
    <w:rsid w:val="00226B57"/>
    <w:rsid w:val="00241A8B"/>
    <w:rsid w:val="0024418A"/>
    <w:rsid w:val="00254E9A"/>
    <w:rsid w:val="00265A05"/>
    <w:rsid w:val="002A2E62"/>
    <w:rsid w:val="002B4639"/>
    <w:rsid w:val="002D173D"/>
    <w:rsid w:val="002E5948"/>
    <w:rsid w:val="002F329C"/>
    <w:rsid w:val="003073CB"/>
    <w:rsid w:val="0033186B"/>
    <w:rsid w:val="003370BF"/>
    <w:rsid w:val="00355F38"/>
    <w:rsid w:val="00361267"/>
    <w:rsid w:val="00366970"/>
    <w:rsid w:val="0037696B"/>
    <w:rsid w:val="003858DB"/>
    <w:rsid w:val="003A280F"/>
    <w:rsid w:val="003A31B8"/>
    <w:rsid w:val="003D19EB"/>
    <w:rsid w:val="003E4602"/>
    <w:rsid w:val="00474D25"/>
    <w:rsid w:val="00481442"/>
    <w:rsid w:val="00482677"/>
    <w:rsid w:val="0048628E"/>
    <w:rsid w:val="00486C6D"/>
    <w:rsid w:val="00486D00"/>
    <w:rsid w:val="00490EE9"/>
    <w:rsid w:val="00496DBE"/>
    <w:rsid w:val="004B567C"/>
    <w:rsid w:val="004B6069"/>
    <w:rsid w:val="004C21F2"/>
    <w:rsid w:val="004C3709"/>
    <w:rsid w:val="004C386E"/>
    <w:rsid w:val="004D3470"/>
    <w:rsid w:val="004D4B3F"/>
    <w:rsid w:val="0050325F"/>
    <w:rsid w:val="00505197"/>
    <w:rsid w:val="00515E9E"/>
    <w:rsid w:val="00534AEB"/>
    <w:rsid w:val="0055447B"/>
    <w:rsid w:val="00576F75"/>
    <w:rsid w:val="0059178A"/>
    <w:rsid w:val="005A679D"/>
    <w:rsid w:val="005A70F0"/>
    <w:rsid w:val="005C2121"/>
    <w:rsid w:val="005C39C9"/>
    <w:rsid w:val="005C478B"/>
    <w:rsid w:val="005C7473"/>
    <w:rsid w:val="005E56D5"/>
    <w:rsid w:val="00604470"/>
    <w:rsid w:val="00606D27"/>
    <w:rsid w:val="006275C0"/>
    <w:rsid w:val="006347A5"/>
    <w:rsid w:val="006439A0"/>
    <w:rsid w:val="00665081"/>
    <w:rsid w:val="00666F26"/>
    <w:rsid w:val="006B47E5"/>
    <w:rsid w:val="006D39E8"/>
    <w:rsid w:val="0070385F"/>
    <w:rsid w:val="00711A00"/>
    <w:rsid w:val="00727CAB"/>
    <w:rsid w:val="00743AE0"/>
    <w:rsid w:val="007A191B"/>
    <w:rsid w:val="007E4C2B"/>
    <w:rsid w:val="007E6AA7"/>
    <w:rsid w:val="007F146C"/>
    <w:rsid w:val="00802FFB"/>
    <w:rsid w:val="008041C2"/>
    <w:rsid w:val="0083450D"/>
    <w:rsid w:val="008345A0"/>
    <w:rsid w:val="008364C4"/>
    <w:rsid w:val="00842496"/>
    <w:rsid w:val="00884D4C"/>
    <w:rsid w:val="008C66C0"/>
    <w:rsid w:val="008D7EC4"/>
    <w:rsid w:val="008E2219"/>
    <w:rsid w:val="008E2F73"/>
    <w:rsid w:val="00905438"/>
    <w:rsid w:val="00916DB2"/>
    <w:rsid w:val="009335E3"/>
    <w:rsid w:val="00940D1B"/>
    <w:rsid w:val="00982048"/>
    <w:rsid w:val="009877F8"/>
    <w:rsid w:val="009C41C6"/>
    <w:rsid w:val="009D2E02"/>
    <w:rsid w:val="009E0F03"/>
    <w:rsid w:val="009E140D"/>
    <w:rsid w:val="009E5FB5"/>
    <w:rsid w:val="00A005AE"/>
    <w:rsid w:val="00A101DF"/>
    <w:rsid w:val="00A1432D"/>
    <w:rsid w:val="00A34793"/>
    <w:rsid w:val="00A40E4E"/>
    <w:rsid w:val="00A60FA5"/>
    <w:rsid w:val="00A63899"/>
    <w:rsid w:val="00A66548"/>
    <w:rsid w:val="00A757DD"/>
    <w:rsid w:val="00A76DD1"/>
    <w:rsid w:val="00A94C4C"/>
    <w:rsid w:val="00AA7E84"/>
    <w:rsid w:val="00AD69A1"/>
    <w:rsid w:val="00AE0E96"/>
    <w:rsid w:val="00B36FE9"/>
    <w:rsid w:val="00B47773"/>
    <w:rsid w:val="00B576A6"/>
    <w:rsid w:val="00B855ED"/>
    <w:rsid w:val="00B93432"/>
    <w:rsid w:val="00BC0EB3"/>
    <w:rsid w:val="00BD4A17"/>
    <w:rsid w:val="00BF139C"/>
    <w:rsid w:val="00C12797"/>
    <w:rsid w:val="00C23351"/>
    <w:rsid w:val="00C44AD3"/>
    <w:rsid w:val="00C7187F"/>
    <w:rsid w:val="00C77104"/>
    <w:rsid w:val="00C82C3F"/>
    <w:rsid w:val="00C86287"/>
    <w:rsid w:val="00C91F88"/>
    <w:rsid w:val="00CC2891"/>
    <w:rsid w:val="00CF0A60"/>
    <w:rsid w:val="00CF10A6"/>
    <w:rsid w:val="00D35B80"/>
    <w:rsid w:val="00D53997"/>
    <w:rsid w:val="00D53EC3"/>
    <w:rsid w:val="00D73226"/>
    <w:rsid w:val="00D8546D"/>
    <w:rsid w:val="00DB729D"/>
    <w:rsid w:val="00DD52CD"/>
    <w:rsid w:val="00DE112C"/>
    <w:rsid w:val="00E07974"/>
    <w:rsid w:val="00E12075"/>
    <w:rsid w:val="00E20CFE"/>
    <w:rsid w:val="00E2253A"/>
    <w:rsid w:val="00E3107F"/>
    <w:rsid w:val="00E378B0"/>
    <w:rsid w:val="00E40AB4"/>
    <w:rsid w:val="00E47FD6"/>
    <w:rsid w:val="00E548B4"/>
    <w:rsid w:val="00E64D13"/>
    <w:rsid w:val="00E82275"/>
    <w:rsid w:val="00E8228F"/>
    <w:rsid w:val="00EA216C"/>
    <w:rsid w:val="00EA2B7A"/>
    <w:rsid w:val="00EC578E"/>
    <w:rsid w:val="00EC7EE9"/>
    <w:rsid w:val="00ED4C94"/>
    <w:rsid w:val="00EE2B33"/>
    <w:rsid w:val="00EF1FA3"/>
    <w:rsid w:val="00F44CAD"/>
    <w:rsid w:val="00F500EF"/>
    <w:rsid w:val="00F62F2C"/>
    <w:rsid w:val="00F660DC"/>
    <w:rsid w:val="00FB2A99"/>
    <w:rsid w:val="00FB40B3"/>
    <w:rsid w:val="00FE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height-percent:200;mso-width-relative:margin;mso-height-relative:margin" fillcolor="white">
      <v:fill color="white"/>
      <v:stroke dashstyle="1 1" weight=".25pt" endcap="round"/>
      <v:textbox style="mso-fit-shape-to-text:t"/>
    </o:shapedefaults>
    <o:shapelayout v:ext="edit">
      <o:idmap v:ext="edit" data="1"/>
    </o:shapelayout>
  </w:shapeDefaults>
  <w:decimalSymbol w:val="."/>
  <w:listSeparator w:val=","/>
  <w14:docId w14:val="0D32DFD7"/>
  <w15:docId w15:val="{379E058B-0874-4729-8085-F0BE242B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D5"/>
    <w:pPr>
      <w:spacing w:after="200" w:line="276" w:lineRule="auto"/>
    </w:pPr>
    <w:rPr>
      <w:sz w:val="22"/>
      <w:szCs w:val="22"/>
    </w:rPr>
  </w:style>
  <w:style w:type="paragraph" w:styleId="Heading1">
    <w:name w:val="heading 1"/>
    <w:basedOn w:val="Normal"/>
    <w:next w:val="Normal"/>
    <w:link w:val="Heading1Char"/>
    <w:uiPriority w:val="9"/>
    <w:qFormat/>
    <w:rsid w:val="00606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5C0"/>
    <w:rPr>
      <w:color w:val="0000FF"/>
      <w:u w:val="single"/>
    </w:rPr>
  </w:style>
  <w:style w:type="paragraph" w:styleId="BalloonText">
    <w:name w:val="Balloon Text"/>
    <w:basedOn w:val="Normal"/>
    <w:link w:val="BalloonTextChar"/>
    <w:uiPriority w:val="99"/>
    <w:semiHidden/>
    <w:unhideWhenUsed/>
    <w:rsid w:val="00627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C0"/>
    <w:rPr>
      <w:rFonts w:ascii="Tahoma" w:hAnsi="Tahoma" w:cs="Tahoma"/>
      <w:sz w:val="16"/>
      <w:szCs w:val="16"/>
    </w:rPr>
  </w:style>
  <w:style w:type="paragraph" w:styleId="ListParagraph">
    <w:name w:val="List Paragraph"/>
    <w:basedOn w:val="Normal"/>
    <w:uiPriority w:val="34"/>
    <w:qFormat/>
    <w:rsid w:val="007E6AA7"/>
    <w:pPr>
      <w:ind w:left="720"/>
      <w:contextualSpacing/>
    </w:pPr>
  </w:style>
  <w:style w:type="character" w:customStyle="1" w:styleId="Heading1Char">
    <w:name w:val="Heading 1 Char"/>
    <w:basedOn w:val="DefaultParagraphFont"/>
    <w:link w:val="Heading1"/>
    <w:uiPriority w:val="9"/>
    <w:rsid w:val="00606D2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C938D-D6C3-4030-BD68-E4B495D2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5628</CharactersWithSpaces>
  <SharedDoc>false</SharedDoc>
  <HLinks>
    <vt:vector size="6" baseType="variant">
      <vt:variant>
        <vt:i4>5308520</vt:i4>
      </vt:variant>
      <vt:variant>
        <vt:i4>0</vt:i4>
      </vt:variant>
      <vt:variant>
        <vt:i4>0</vt:i4>
      </vt:variant>
      <vt:variant>
        <vt:i4>5</vt:i4>
      </vt:variant>
      <vt:variant>
        <vt:lpwstr>mailto:skjock@northnet.org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Jock</dc:creator>
  <cp:lastModifiedBy>Sue Wood</cp:lastModifiedBy>
  <cp:revision>2</cp:revision>
  <cp:lastPrinted>2021-09-08T22:56:00Z</cp:lastPrinted>
  <dcterms:created xsi:type="dcterms:W3CDTF">2023-12-11T22:58:00Z</dcterms:created>
  <dcterms:modified xsi:type="dcterms:W3CDTF">2023-12-11T22:58:00Z</dcterms:modified>
</cp:coreProperties>
</file>