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0223F" w14:textId="57B31297" w:rsidR="00A63899" w:rsidRDefault="00241A8B" w:rsidP="00DB729D">
      <w:pPr>
        <w:spacing w:after="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89617" wp14:editId="3182AD80">
                <wp:simplePos x="0" y="0"/>
                <wp:positionH relativeFrom="column">
                  <wp:posOffset>1609725</wp:posOffset>
                </wp:positionH>
                <wp:positionV relativeFrom="paragraph">
                  <wp:posOffset>10160</wp:posOffset>
                </wp:positionV>
                <wp:extent cx="3145790" cy="885190"/>
                <wp:effectExtent l="9525" t="10160" r="698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790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C4112" w14:textId="77777777" w:rsidR="00C82C3F" w:rsidRPr="00C82C3F" w:rsidRDefault="00C82C3F" w:rsidP="00C82C3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82C3F">
                              <w:rPr>
                                <w:b/>
                              </w:rPr>
                              <w:t>HOPKINTON FIRE DISTRICT</w:t>
                            </w:r>
                          </w:p>
                          <w:p w14:paraId="501908EF" w14:textId="77777777" w:rsidR="00C82C3F" w:rsidRDefault="00C82C3F" w:rsidP="00C82C3F">
                            <w:pPr>
                              <w:spacing w:after="0"/>
                              <w:jc w:val="center"/>
                            </w:pPr>
                            <w:r>
                              <w:tab/>
                              <w:t>2876 State Highway 11B</w:t>
                            </w:r>
                          </w:p>
                          <w:p w14:paraId="6B7897E8" w14:textId="77777777" w:rsidR="00C82C3F" w:rsidRDefault="00C82C3F" w:rsidP="00C82C3F">
                            <w:pPr>
                              <w:spacing w:after="0"/>
                              <w:jc w:val="center"/>
                            </w:pPr>
                            <w:r>
                              <w:t>Hopkinton, New York  12965</w:t>
                            </w:r>
                          </w:p>
                          <w:p w14:paraId="0C688C61" w14:textId="77777777" w:rsidR="00C82C3F" w:rsidRDefault="00C82C3F" w:rsidP="00C82C3F">
                            <w:pPr>
                              <w:spacing w:after="0"/>
                              <w:jc w:val="center"/>
                            </w:pPr>
                            <w:r>
                              <w:t>(315) 328-4682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58961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6.75pt;margin-top:.8pt;width:247.7pt;height:69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">
                <v:textbox style="mso-fit-shape-to-text:t">
                  <w:txbxContent>
                    <w:p w14:paraId="0BBC4112" w14:textId="77777777" w:rsidR="00C82C3F" w:rsidRPr="00C82C3F" w:rsidRDefault="00C82C3F" w:rsidP="00C82C3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82C3F">
                        <w:rPr>
                          <w:b/>
                        </w:rPr>
                        <w:t>HOPKINTON FIRE DISTRICT</w:t>
                      </w:r>
                    </w:p>
                    <w:p w14:paraId="501908EF" w14:textId="77777777" w:rsidR="00C82C3F" w:rsidRDefault="00C82C3F" w:rsidP="00C82C3F">
                      <w:pPr>
                        <w:spacing w:after="0"/>
                        <w:jc w:val="center"/>
                      </w:pPr>
                      <w:r>
                        <w:tab/>
                        <w:t>2876 State Highway 11B</w:t>
                      </w:r>
                    </w:p>
                    <w:p w14:paraId="6B7897E8" w14:textId="77777777" w:rsidR="00C82C3F" w:rsidRDefault="00C82C3F" w:rsidP="00C82C3F">
                      <w:pPr>
                        <w:spacing w:after="0"/>
                        <w:jc w:val="center"/>
                      </w:pPr>
                      <w:r>
                        <w:t>Hopkinton, New York  12965</w:t>
                      </w:r>
                    </w:p>
                    <w:p w14:paraId="0C688C61" w14:textId="77777777" w:rsidR="00C82C3F" w:rsidRDefault="00C82C3F" w:rsidP="00C82C3F">
                      <w:pPr>
                        <w:spacing w:after="0"/>
                        <w:jc w:val="center"/>
                      </w:pPr>
                      <w:r>
                        <w:t>(315) 328-4682</w:t>
                      </w:r>
                    </w:p>
                  </w:txbxContent>
                </v:textbox>
              </v:shape>
            </w:pict>
          </mc:Fallback>
        </mc:AlternateContent>
      </w:r>
      <w:r w:rsidR="009D2E02">
        <w:rPr>
          <w:noProof/>
          <w:sz w:val="36"/>
          <w:szCs w:val="36"/>
        </w:rPr>
        <w:drawing>
          <wp:inline distT="0" distB="0" distL="0" distR="0" wp14:anchorId="7D46C35D" wp14:editId="1EC1CC03">
            <wp:extent cx="1447800" cy="1463202"/>
            <wp:effectExtent l="19050" t="0" r="0" b="0"/>
            <wp:docPr id="1" name="Picture 1" descr="C:\Users\Mom\Pictures\Microsoft Clip Organizer\j034703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m\Pictures\Microsoft Clip Organizer\j0347039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63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</w:p>
    <w:p w14:paraId="195AD41D" w14:textId="77777777" w:rsidR="00482677" w:rsidRDefault="00482677" w:rsidP="00482677">
      <w:pPr>
        <w:spacing w:before="100" w:beforeAutospacing="1"/>
        <w:contextualSpacing/>
        <w:rPr>
          <w:rFonts w:asciiTheme="minorHAnsi" w:hAnsiTheme="minorHAnsi" w:cstheme="minorHAnsi"/>
        </w:rPr>
      </w:pPr>
    </w:p>
    <w:p w14:paraId="48DECF22" w14:textId="43125779" w:rsidR="00A66548" w:rsidRDefault="00A66548" w:rsidP="00482677">
      <w:pPr>
        <w:spacing w:before="100" w:beforeAutospacing="1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Commissioner Meeting Notes – </w:t>
      </w:r>
      <w:r w:rsidR="00450EB1">
        <w:rPr>
          <w:rFonts w:asciiTheme="minorHAnsi" w:hAnsiTheme="minorHAnsi" w:cstheme="minorHAnsi"/>
        </w:rPr>
        <w:t>May 13, 2025</w:t>
      </w:r>
    </w:p>
    <w:p w14:paraId="2617E72F" w14:textId="77777777" w:rsidR="00A66548" w:rsidRDefault="00A66548" w:rsidP="00482677">
      <w:pPr>
        <w:spacing w:before="100" w:beforeAutospacing="1"/>
        <w:contextualSpacing/>
        <w:rPr>
          <w:rFonts w:asciiTheme="minorHAnsi" w:hAnsiTheme="minorHAnsi" w:cstheme="minorHAnsi"/>
        </w:rPr>
      </w:pPr>
    </w:p>
    <w:p w14:paraId="4AFEA7C9" w14:textId="0439B95D" w:rsidR="00A66548" w:rsidRDefault="00A66548" w:rsidP="00482677">
      <w:pPr>
        <w:spacing w:before="100" w:beforeAutospacing="1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Present:  Dave Perry, </w:t>
      </w:r>
      <w:r w:rsidR="00450EB1">
        <w:rPr>
          <w:rFonts w:asciiTheme="minorHAnsi" w:hAnsiTheme="minorHAnsi" w:cstheme="minorHAnsi"/>
        </w:rPr>
        <w:t>Jim Lyon, Ernest Wood, Rob Stillwell, Jeff Burnham, Sue Wood</w:t>
      </w:r>
    </w:p>
    <w:p w14:paraId="635739A0" w14:textId="1649160F" w:rsidR="00A66548" w:rsidRDefault="00A66548" w:rsidP="00482677">
      <w:pPr>
        <w:spacing w:before="100" w:beforeAutospacing="1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Absent:   </w:t>
      </w:r>
      <w:r w:rsidR="00450EB1">
        <w:rPr>
          <w:rFonts w:asciiTheme="minorHAnsi" w:hAnsiTheme="minorHAnsi" w:cstheme="minorHAnsi"/>
        </w:rPr>
        <w:t>Carl Pitts</w:t>
      </w:r>
    </w:p>
    <w:p w14:paraId="19B3CEF1" w14:textId="12787D89" w:rsidR="00A66548" w:rsidRDefault="00A66548" w:rsidP="00482677">
      <w:pPr>
        <w:spacing w:before="100" w:beforeAutospacing="1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Guest:  Steve Parker, </w:t>
      </w:r>
      <w:r w:rsidR="00450EB1">
        <w:rPr>
          <w:rFonts w:asciiTheme="minorHAnsi" w:hAnsiTheme="minorHAnsi" w:cstheme="minorHAnsi"/>
        </w:rPr>
        <w:t>Ben Wood, Greg Crump, Peggy Burnham, Sue Lyon, Vickie French, Deborah Rust, Richard Eakins</w:t>
      </w:r>
    </w:p>
    <w:p w14:paraId="419C659C" w14:textId="77777777" w:rsidR="00A66548" w:rsidRDefault="00A66548" w:rsidP="00482677">
      <w:pPr>
        <w:spacing w:before="100" w:beforeAutospacing="1"/>
        <w:contextualSpacing/>
        <w:rPr>
          <w:rFonts w:asciiTheme="minorHAnsi" w:hAnsiTheme="minorHAnsi" w:cstheme="minorHAnsi"/>
        </w:rPr>
      </w:pPr>
    </w:p>
    <w:p w14:paraId="2C72DB93" w14:textId="0647BB28" w:rsidR="00A66548" w:rsidRDefault="00A66548" w:rsidP="00482677">
      <w:pPr>
        <w:spacing w:before="100" w:beforeAutospacing="1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meeting </w:t>
      </w:r>
      <w:proofErr w:type="gramStart"/>
      <w:r>
        <w:rPr>
          <w:rFonts w:asciiTheme="minorHAnsi" w:hAnsiTheme="minorHAnsi" w:cstheme="minorHAnsi"/>
        </w:rPr>
        <w:t>was called</w:t>
      </w:r>
      <w:proofErr w:type="gramEnd"/>
      <w:r>
        <w:rPr>
          <w:rFonts w:asciiTheme="minorHAnsi" w:hAnsiTheme="minorHAnsi" w:cstheme="minorHAnsi"/>
        </w:rPr>
        <w:t xml:space="preserve"> to order at 7:0</w:t>
      </w:r>
      <w:r w:rsidR="00450EB1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 p.m. followed by the Pledge of Allegiance.  Rob Stilwell (</w:t>
      </w:r>
      <w:r w:rsidR="00450EB1">
        <w:rPr>
          <w:rFonts w:asciiTheme="minorHAnsi" w:hAnsiTheme="minorHAnsi" w:cstheme="minorHAnsi"/>
        </w:rPr>
        <w:t>Jeff Burnham</w:t>
      </w:r>
      <w:r>
        <w:rPr>
          <w:rFonts w:asciiTheme="minorHAnsi" w:hAnsiTheme="minorHAnsi" w:cstheme="minorHAnsi"/>
        </w:rPr>
        <w:t>) moved to accept the agenda as presented.  All in favor; motion carried.</w:t>
      </w:r>
    </w:p>
    <w:p w14:paraId="1D3A9735" w14:textId="77777777" w:rsidR="00450EB1" w:rsidRDefault="00450EB1" w:rsidP="00482677">
      <w:pPr>
        <w:spacing w:before="100" w:beforeAutospacing="1"/>
        <w:contextualSpacing/>
        <w:rPr>
          <w:rFonts w:asciiTheme="minorHAnsi" w:hAnsiTheme="minorHAnsi" w:cstheme="minorHAnsi"/>
        </w:rPr>
      </w:pPr>
    </w:p>
    <w:p w14:paraId="5FF7950B" w14:textId="1D0A4E28" w:rsidR="00450EB1" w:rsidRDefault="00450EB1" w:rsidP="00482677">
      <w:pPr>
        <w:spacing w:before="100" w:beforeAutospacing="1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Rob Stillwell (Ernest Wood) moved to accept the minutes as presented.  All in favor; motion carried.</w:t>
      </w:r>
    </w:p>
    <w:p w14:paraId="4701D4F2" w14:textId="77777777" w:rsidR="00450EB1" w:rsidRDefault="00450EB1" w:rsidP="00482677">
      <w:pPr>
        <w:spacing w:before="100" w:beforeAutospacing="1"/>
        <w:contextualSpacing/>
        <w:rPr>
          <w:rFonts w:asciiTheme="minorHAnsi" w:hAnsiTheme="minorHAnsi" w:cstheme="minorHAnsi"/>
        </w:rPr>
      </w:pPr>
    </w:p>
    <w:p w14:paraId="0BFDBDE4" w14:textId="2FC63E8E" w:rsidR="00450EB1" w:rsidRDefault="00450EB1" w:rsidP="00482677">
      <w:pPr>
        <w:spacing w:before="100" w:beforeAutospacing="1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following claims </w:t>
      </w:r>
      <w:proofErr w:type="gramStart"/>
      <w:r>
        <w:rPr>
          <w:rFonts w:asciiTheme="minorHAnsi" w:hAnsiTheme="minorHAnsi" w:cstheme="minorHAnsi"/>
        </w:rPr>
        <w:t>were presented</w:t>
      </w:r>
      <w:proofErr w:type="gramEnd"/>
      <w:r>
        <w:rPr>
          <w:rFonts w:asciiTheme="minorHAnsi" w:hAnsiTheme="minorHAnsi" w:cstheme="minorHAnsi"/>
        </w:rPr>
        <w:t xml:space="preserve"> for payment:</w:t>
      </w:r>
    </w:p>
    <w:p w14:paraId="25438FE3" w14:textId="77777777" w:rsidR="00450EB1" w:rsidRDefault="00450EB1" w:rsidP="00482677">
      <w:pPr>
        <w:spacing w:before="100" w:beforeAutospacing="1"/>
        <w:contextualSpacing/>
        <w:rPr>
          <w:rFonts w:asciiTheme="minorHAnsi" w:hAnsiTheme="minorHAnsi" w:cstheme="minorHAnsi"/>
        </w:rPr>
      </w:pPr>
    </w:p>
    <w:p w14:paraId="4152EA4C" w14:textId="069A4961" w:rsidR="00450EB1" w:rsidRDefault="00450EB1" w:rsidP="00450EB1">
      <w:pPr>
        <w:pStyle w:val="ListParagraph"/>
        <w:numPr>
          <w:ilvl w:val="0"/>
          <w:numId w:val="44"/>
        </w:num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National Grid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Electricity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$300.61</w:t>
      </w:r>
    </w:p>
    <w:p w14:paraId="39989CC3" w14:textId="67FDB9D8" w:rsidR="00450EB1" w:rsidRDefault="00450EB1" w:rsidP="00450EB1">
      <w:pPr>
        <w:pStyle w:val="ListParagraph"/>
        <w:numPr>
          <w:ilvl w:val="0"/>
          <w:numId w:val="44"/>
        </w:num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James Lyon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Treasurer Fee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$100.00</w:t>
      </w:r>
    </w:p>
    <w:p w14:paraId="74793CE8" w14:textId="0BCF88BC" w:rsidR="00450EB1" w:rsidRDefault="00450EB1" w:rsidP="00450EB1">
      <w:pPr>
        <w:pStyle w:val="ListParagraph"/>
        <w:numPr>
          <w:ilvl w:val="0"/>
          <w:numId w:val="44"/>
        </w:num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Goodrich Refrigeration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furnace maintenance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$521.78</w:t>
      </w:r>
    </w:p>
    <w:p w14:paraId="010116E3" w14:textId="0F4509ED" w:rsidR="00450EB1" w:rsidRDefault="00450EB1" w:rsidP="00450EB1">
      <w:pPr>
        <w:pStyle w:val="ListParagraph"/>
        <w:numPr>
          <w:ilvl w:val="0"/>
          <w:numId w:val="44"/>
        </w:num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MX Fuel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Gas &amp; Diesel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$1618.13</w:t>
      </w:r>
    </w:p>
    <w:p w14:paraId="4DB8B273" w14:textId="54EBC9DB" w:rsidR="00450EB1" w:rsidRDefault="00450EB1" w:rsidP="00450EB1">
      <w:pPr>
        <w:pStyle w:val="ListParagraph"/>
        <w:numPr>
          <w:ilvl w:val="0"/>
          <w:numId w:val="44"/>
        </w:num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FerrellGas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Propane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$637.28</w:t>
      </w:r>
    </w:p>
    <w:p w14:paraId="384F08A9" w14:textId="0307CF9F" w:rsidR="00450EB1" w:rsidRDefault="00450EB1" w:rsidP="00450EB1">
      <w:pPr>
        <w:pStyle w:val="ListParagraph"/>
        <w:numPr>
          <w:ilvl w:val="0"/>
          <w:numId w:val="44"/>
        </w:num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Charter Communications</w:t>
      </w:r>
      <w:r>
        <w:rPr>
          <w:rFonts w:asciiTheme="minorHAnsi" w:hAnsiTheme="minorHAnsi" w:cstheme="minorHAnsi"/>
        </w:rPr>
        <w:tab/>
        <w:t>phone &amp; internet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$300.00</w:t>
      </w:r>
    </w:p>
    <w:p w14:paraId="78B2CF55" w14:textId="312BB39B" w:rsidR="00450EB1" w:rsidRDefault="00450EB1" w:rsidP="00450EB1">
      <w:pPr>
        <w:pStyle w:val="ListParagraph"/>
        <w:numPr>
          <w:ilvl w:val="0"/>
          <w:numId w:val="44"/>
        </w:num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Parishville Fire District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Fire protection contract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$500.00</w:t>
      </w:r>
    </w:p>
    <w:p w14:paraId="3DBBF10E" w14:textId="2AC68FC5" w:rsidR="00450EB1" w:rsidRDefault="00450EB1" w:rsidP="00450EB1">
      <w:pPr>
        <w:pStyle w:val="ListParagraph"/>
        <w:numPr>
          <w:ilvl w:val="0"/>
          <w:numId w:val="44"/>
        </w:num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Hopkinton-Ft. Jackson Fire</w:t>
      </w:r>
      <w:r>
        <w:rPr>
          <w:rFonts w:asciiTheme="minorHAnsi" w:hAnsiTheme="minorHAnsi" w:cstheme="minorHAnsi"/>
        </w:rPr>
        <w:tab/>
        <w:t xml:space="preserve">office supplies &amp; </w:t>
      </w:r>
      <w:proofErr w:type="gramStart"/>
      <w:r>
        <w:rPr>
          <w:rFonts w:asciiTheme="minorHAnsi" w:hAnsiTheme="minorHAnsi" w:cstheme="minorHAnsi"/>
        </w:rPr>
        <w:t>fubar</w:t>
      </w:r>
      <w:proofErr w:type="gram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$163.35</w:t>
      </w:r>
    </w:p>
    <w:p w14:paraId="22422F63" w14:textId="0126EB20" w:rsidR="00450EB1" w:rsidRDefault="00450EB1" w:rsidP="00450EB1">
      <w:pPr>
        <w:pStyle w:val="ListParagraph"/>
        <w:numPr>
          <w:ilvl w:val="0"/>
          <w:numId w:val="44"/>
        </w:num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Woodchop Shop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Fuel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$54.00</w:t>
      </w:r>
    </w:p>
    <w:p w14:paraId="00FD2101" w14:textId="406371E2" w:rsidR="00450EB1" w:rsidRDefault="00450EB1" w:rsidP="00450EB1">
      <w:p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 invoice from April 2025 for LaBella Associations (additional details) </w:t>
      </w:r>
      <w:proofErr w:type="gramStart"/>
      <w:r>
        <w:rPr>
          <w:rFonts w:asciiTheme="minorHAnsi" w:hAnsiTheme="minorHAnsi" w:cstheme="minorHAnsi"/>
        </w:rPr>
        <w:t>was added</w:t>
      </w:r>
      <w:proofErr w:type="gramEnd"/>
      <w:r>
        <w:rPr>
          <w:rFonts w:asciiTheme="minorHAnsi" w:hAnsiTheme="minorHAnsi" w:cstheme="minorHAnsi"/>
        </w:rPr>
        <w:t xml:space="preserve"> in the amount of $8,199.  Rob Stillwell (Jeff Burnham) moved to approve the audit of claims with the addition from LaBella.  All in favor; motion carried.</w:t>
      </w:r>
    </w:p>
    <w:p w14:paraId="178E9EB5" w14:textId="6DA2B722" w:rsidR="00450EB1" w:rsidRDefault="00450EB1" w:rsidP="00450EB1">
      <w:p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Financial Report</w:t>
      </w:r>
      <w:r>
        <w:rPr>
          <w:rFonts w:asciiTheme="minorHAnsi" w:hAnsiTheme="minorHAnsi" w:cstheme="minorHAnsi"/>
        </w:rPr>
        <w:t xml:space="preserve"> – Treasurer Lyon reported that new accounts have </w:t>
      </w:r>
      <w:proofErr w:type="gramStart"/>
      <w:r>
        <w:rPr>
          <w:rFonts w:asciiTheme="minorHAnsi" w:hAnsiTheme="minorHAnsi" w:cstheme="minorHAnsi"/>
        </w:rPr>
        <w:t>been established</w:t>
      </w:r>
      <w:proofErr w:type="gramEnd"/>
      <w:r>
        <w:rPr>
          <w:rFonts w:asciiTheme="minorHAnsi" w:hAnsiTheme="minorHAnsi" w:cstheme="minorHAnsi"/>
        </w:rPr>
        <w:t xml:space="preserve"> at NBT Bank.  He has not received the new checks yet.  The following summary of accounts </w:t>
      </w:r>
      <w:proofErr w:type="gramStart"/>
      <w:r>
        <w:rPr>
          <w:rFonts w:asciiTheme="minorHAnsi" w:hAnsiTheme="minorHAnsi" w:cstheme="minorHAnsi"/>
        </w:rPr>
        <w:t>was given</w:t>
      </w:r>
      <w:proofErr w:type="gramEnd"/>
      <w:r>
        <w:rPr>
          <w:rFonts w:asciiTheme="minorHAnsi" w:hAnsiTheme="minorHAnsi" w:cstheme="minorHAnsi"/>
        </w:rPr>
        <w:t>:</w:t>
      </w:r>
    </w:p>
    <w:p w14:paraId="5A41F875" w14:textId="77777777" w:rsidR="00450EB1" w:rsidRDefault="00450EB1" w:rsidP="00450EB1">
      <w:pPr>
        <w:spacing w:before="100" w:beforeAutospacing="1"/>
        <w:rPr>
          <w:rFonts w:asciiTheme="minorHAnsi" w:hAnsiTheme="minorHAnsi" w:cstheme="minorHAnsi"/>
        </w:rPr>
      </w:pPr>
    </w:p>
    <w:p w14:paraId="161F7F44" w14:textId="3DC36B04" w:rsidR="00450EB1" w:rsidRDefault="00450EB1" w:rsidP="00450EB1">
      <w:pPr>
        <w:spacing w:before="100" w:beforeAutospacing="1"/>
        <w:rPr>
          <w:rFonts w:asciiTheme="minorHAnsi" w:hAnsiTheme="minorHAnsi" w:cstheme="minorHAnsi"/>
        </w:rPr>
      </w:pPr>
    </w:p>
    <w:p w14:paraId="23F0D9CA" w14:textId="45168AD5" w:rsidR="00450EB1" w:rsidRDefault="00450EB1" w:rsidP="00450EB1">
      <w:pPr>
        <w:pStyle w:val="ListParagraph"/>
        <w:numPr>
          <w:ilvl w:val="0"/>
          <w:numId w:val="45"/>
        </w:num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Community Bank Checking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$46</w:t>
      </w:r>
      <w:r w:rsidRPr="00450EB1">
        <w:rPr>
          <w:rFonts w:asciiTheme="minorHAnsi" w:hAnsiTheme="minorHAnsi" w:cstheme="minorHAnsi"/>
        </w:rPr>
        <w:t>,950.</w:t>
      </w:r>
      <w:r>
        <w:rPr>
          <w:rFonts w:asciiTheme="minorHAnsi" w:hAnsiTheme="minorHAnsi" w:cstheme="minorHAnsi"/>
        </w:rPr>
        <w:t>18</w:t>
      </w:r>
    </w:p>
    <w:p w14:paraId="78701DE9" w14:textId="43A9F3B6" w:rsidR="00450EB1" w:rsidRDefault="00450EB1" w:rsidP="00450EB1">
      <w:pPr>
        <w:pStyle w:val="ListParagraph"/>
        <w:numPr>
          <w:ilvl w:val="0"/>
          <w:numId w:val="45"/>
        </w:num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NBT Bank Checking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$5,000.00</w:t>
      </w:r>
    </w:p>
    <w:p w14:paraId="53B9D0BA" w14:textId="0F655C41" w:rsidR="00450EB1" w:rsidRDefault="00450EB1" w:rsidP="00450EB1">
      <w:pPr>
        <w:pStyle w:val="ListParagraph"/>
        <w:numPr>
          <w:ilvl w:val="0"/>
          <w:numId w:val="45"/>
        </w:num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NBT Savings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$55,000.00</w:t>
      </w:r>
    </w:p>
    <w:p w14:paraId="582AD9C2" w14:textId="6EF1A045" w:rsidR="00450EB1" w:rsidRDefault="00450EB1" w:rsidP="00450EB1">
      <w:p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Firehouse, Land and Building Project</w:t>
      </w:r>
    </w:p>
    <w:p w14:paraId="44BA8D33" w14:textId="6B1807E0" w:rsidR="00450EB1" w:rsidRDefault="00450EB1" w:rsidP="00450EB1">
      <w:pPr>
        <w:pStyle w:val="ListParagraph"/>
        <w:numPr>
          <w:ilvl w:val="0"/>
          <w:numId w:val="46"/>
        </w:num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Community Bank Checking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$48,132.29</w:t>
      </w:r>
    </w:p>
    <w:p w14:paraId="6ED04034" w14:textId="0482CE35" w:rsidR="00450EB1" w:rsidRDefault="00450EB1" w:rsidP="00450EB1">
      <w:pPr>
        <w:pStyle w:val="ListParagraph"/>
        <w:numPr>
          <w:ilvl w:val="0"/>
          <w:numId w:val="46"/>
        </w:num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NBT Bank Checking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$</w:t>
      </w:r>
      <w:r w:rsidR="004D26D4">
        <w:rPr>
          <w:rFonts w:asciiTheme="minorHAnsi" w:hAnsiTheme="minorHAnsi" w:cstheme="minorHAnsi"/>
        </w:rPr>
        <w:t>5,000.00</w:t>
      </w:r>
    </w:p>
    <w:p w14:paraId="4E93E315" w14:textId="47F6095D" w:rsidR="004D26D4" w:rsidRDefault="004D26D4" w:rsidP="00450EB1">
      <w:pPr>
        <w:pStyle w:val="ListParagraph"/>
        <w:numPr>
          <w:ilvl w:val="0"/>
          <w:numId w:val="46"/>
        </w:num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NBT Bank Savings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$70,000</w:t>
      </w:r>
    </w:p>
    <w:p w14:paraId="4BFD6579" w14:textId="4DE0968F" w:rsidR="004D26D4" w:rsidRDefault="004D26D4" w:rsidP="004D26D4">
      <w:p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Petty Cash</w:t>
      </w:r>
    </w:p>
    <w:p w14:paraId="692BBFD9" w14:textId="41CD3DC9" w:rsidR="004D26D4" w:rsidRDefault="004D26D4" w:rsidP="004D26D4">
      <w:pPr>
        <w:pStyle w:val="ListParagraph"/>
        <w:numPr>
          <w:ilvl w:val="0"/>
          <w:numId w:val="47"/>
        </w:num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$144.57</w:t>
      </w:r>
    </w:p>
    <w:p w14:paraId="0B01C68A" w14:textId="7B9626D4" w:rsidR="004D26D4" w:rsidRDefault="004D26D4" w:rsidP="004D26D4">
      <w:p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Capital Reserve</w:t>
      </w:r>
    </w:p>
    <w:p w14:paraId="5A6C3567" w14:textId="5A0AE19E" w:rsidR="004D26D4" w:rsidRDefault="004D26D4" w:rsidP="004D26D4">
      <w:pPr>
        <w:pStyle w:val="ListParagraph"/>
        <w:numPr>
          <w:ilvl w:val="0"/>
          <w:numId w:val="47"/>
        </w:num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Community Bank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$0.00</w:t>
      </w:r>
    </w:p>
    <w:p w14:paraId="7FF24876" w14:textId="69106A9E" w:rsidR="004D26D4" w:rsidRDefault="004D26D4" w:rsidP="004D26D4">
      <w:pPr>
        <w:pStyle w:val="ListParagraph"/>
        <w:numPr>
          <w:ilvl w:val="0"/>
          <w:numId w:val="47"/>
        </w:num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NBT Bank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$62,644.17</w:t>
      </w:r>
    </w:p>
    <w:p w14:paraId="1986ACED" w14:textId="494F1954" w:rsidR="004D26D4" w:rsidRDefault="004D26D4" w:rsidP="004D26D4">
      <w:p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Equipment Reserve</w:t>
      </w:r>
    </w:p>
    <w:p w14:paraId="56D81699" w14:textId="3616DF9C" w:rsidR="004D26D4" w:rsidRDefault="004D26D4" w:rsidP="004D26D4">
      <w:pPr>
        <w:pStyle w:val="ListParagraph"/>
        <w:numPr>
          <w:ilvl w:val="0"/>
          <w:numId w:val="48"/>
        </w:num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Community Bank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$0.00</w:t>
      </w:r>
    </w:p>
    <w:p w14:paraId="10308249" w14:textId="17CE1BDD" w:rsidR="004D26D4" w:rsidRDefault="004D26D4" w:rsidP="004D26D4">
      <w:pPr>
        <w:pStyle w:val="ListParagraph"/>
        <w:numPr>
          <w:ilvl w:val="0"/>
          <w:numId w:val="48"/>
        </w:num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NBT Bank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$46,584.25</w:t>
      </w:r>
    </w:p>
    <w:p w14:paraId="4BE1391C" w14:textId="600217C7" w:rsidR="004D26D4" w:rsidRDefault="004D26D4" w:rsidP="004D26D4">
      <w:p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Jim Lyon will check on the feasibility of having a CD. He also noted that a new balance sheet needs to </w:t>
      </w:r>
      <w:proofErr w:type="gramStart"/>
      <w:r>
        <w:rPr>
          <w:rFonts w:asciiTheme="minorHAnsi" w:hAnsiTheme="minorHAnsi" w:cstheme="minorHAnsi"/>
        </w:rPr>
        <w:t>be completed</w:t>
      </w:r>
      <w:proofErr w:type="gramEnd"/>
      <w:r>
        <w:rPr>
          <w:rFonts w:asciiTheme="minorHAnsi" w:hAnsiTheme="minorHAnsi" w:cstheme="minorHAnsi"/>
        </w:rPr>
        <w:t xml:space="preserve"> every April with </w:t>
      </w:r>
      <w:r w:rsidRPr="004D26D4">
        <w:rPr>
          <w:rFonts w:asciiTheme="minorHAnsi" w:hAnsiTheme="minorHAnsi" w:cstheme="minorHAnsi"/>
        </w:rPr>
        <w:t>total</w:t>
      </w:r>
      <w:r>
        <w:rPr>
          <w:rFonts w:asciiTheme="minorHAnsi" w:hAnsiTheme="minorHAnsi" w:cstheme="minorHAnsi"/>
        </w:rPr>
        <w:t xml:space="preserve"> assets.  We are also due for a review of the books as this </w:t>
      </w:r>
      <w:proofErr w:type="gramStart"/>
      <w:r>
        <w:rPr>
          <w:rFonts w:asciiTheme="minorHAnsi" w:hAnsiTheme="minorHAnsi" w:cstheme="minorHAnsi"/>
        </w:rPr>
        <w:t>is needed</w:t>
      </w:r>
      <w:proofErr w:type="gramEnd"/>
      <w:r>
        <w:rPr>
          <w:rFonts w:asciiTheme="minorHAnsi" w:hAnsiTheme="minorHAnsi" w:cstheme="minorHAnsi"/>
        </w:rPr>
        <w:t xml:space="preserve"> every three (3) years.  He will contact Ms. Sherman, who has done them in the past.   Rob Stillwell (Ernest Wood) moved to approve the financial report.  All in favor; motion carried.</w:t>
      </w:r>
    </w:p>
    <w:p w14:paraId="3270B855" w14:textId="3BDF2350" w:rsidR="004D26D4" w:rsidRDefault="004D26D4" w:rsidP="004D26D4">
      <w:p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Discussion was held on the leasing of air packs.  This would be a five (5) year lease at $28,000/year.  The packs will </w:t>
      </w:r>
      <w:proofErr w:type="gramStart"/>
      <w:r>
        <w:rPr>
          <w:rFonts w:asciiTheme="minorHAnsi" w:hAnsiTheme="minorHAnsi" w:cstheme="minorHAnsi"/>
        </w:rPr>
        <w:t>be delivered</w:t>
      </w:r>
      <w:proofErr w:type="gramEnd"/>
      <w:r>
        <w:rPr>
          <w:rFonts w:asciiTheme="minorHAnsi" w:hAnsiTheme="minorHAnsi" w:cstheme="minorHAnsi"/>
        </w:rPr>
        <w:t xml:space="preserve"> directly to the station.</w:t>
      </w:r>
    </w:p>
    <w:p w14:paraId="0A92CD7A" w14:textId="320F232C" w:rsidR="004D26D4" w:rsidRDefault="004D26D4" w:rsidP="004D26D4">
      <w:p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Privilege of Floor</w:t>
      </w:r>
      <w:r>
        <w:rPr>
          <w:rFonts w:asciiTheme="minorHAnsi" w:hAnsiTheme="minorHAnsi" w:cstheme="minorHAnsi"/>
        </w:rPr>
        <w:t xml:space="preserve"> – Richard Eakins asked about the hiring of a Clerk of the Works.  He would like to recommend Kevin Cootware for the position and </w:t>
      </w:r>
      <w:r w:rsidR="00302698">
        <w:rPr>
          <w:rFonts w:asciiTheme="minorHAnsi" w:hAnsiTheme="minorHAnsi" w:cstheme="minorHAnsi"/>
        </w:rPr>
        <w:t>hire him</w:t>
      </w:r>
      <w:r>
        <w:rPr>
          <w:rFonts w:asciiTheme="minorHAnsi" w:hAnsiTheme="minorHAnsi" w:cstheme="minorHAnsi"/>
        </w:rPr>
        <w:t xml:space="preserve"> on </w:t>
      </w:r>
      <w:r w:rsidR="0092056E">
        <w:rPr>
          <w:rFonts w:asciiTheme="minorHAnsi" w:hAnsiTheme="minorHAnsi" w:cstheme="minorHAnsi"/>
        </w:rPr>
        <w:t>an</w:t>
      </w:r>
      <w:r>
        <w:rPr>
          <w:rFonts w:asciiTheme="minorHAnsi" w:hAnsiTheme="minorHAnsi" w:cstheme="minorHAnsi"/>
        </w:rPr>
        <w:t xml:space="preserve"> hourly basis.  Vickie French asked why this </w:t>
      </w:r>
      <w:proofErr w:type="gramStart"/>
      <w:r>
        <w:rPr>
          <w:rFonts w:asciiTheme="minorHAnsi" w:hAnsiTheme="minorHAnsi" w:cstheme="minorHAnsi"/>
        </w:rPr>
        <w:t>was not done</w:t>
      </w:r>
      <w:proofErr w:type="gramEnd"/>
      <w:r>
        <w:rPr>
          <w:rFonts w:asciiTheme="minorHAnsi" w:hAnsiTheme="minorHAnsi" w:cstheme="minorHAnsi"/>
        </w:rPr>
        <w:t xml:space="preserve"> in the beginning.  A meeting will </w:t>
      </w:r>
      <w:proofErr w:type="gramStart"/>
      <w:r>
        <w:rPr>
          <w:rFonts w:asciiTheme="minorHAnsi" w:hAnsiTheme="minorHAnsi" w:cstheme="minorHAnsi"/>
        </w:rPr>
        <w:t>be scheduled</w:t>
      </w:r>
      <w:proofErr w:type="gramEnd"/>
      <w:r>
        <w:rPr>
          <w:rFonts w:asciiTheme="minorHAnsi" w:hAnsiTheme="minorHAnsi" w:cstheme="minorHAnsi"/>
        </w:rPr>
        <w:t xml:space="preserve"> with Dave Perry, Jeff </w:t>
      </w:r>
      <w:proofErr w:type="gramStart"/>
      <w:r>
        <w:rPr>
          <w:rFonts w:asciiTheme="minorHAnsi" w:hAnsiTheme="minorHAnsi" w:cstheme="minorHAnsi"/>
        </w:rPr>
        <w:t>Burnham</w:t>
      </w:r>
      <w:proofErr w:type="gramEnd"/>
      <w:r>
        <w:rPr>
          <w:rFonts w:asciiTheme="minorHAnsi" w:hAnsiTheme="minorHAnsi" w:cstheme="minorHAnsi"/>
        </w:rPr>
        <w:t xml:space="preserve"> and Kevin Cootware.</w:t>
      </w:r>
    </w:p>
    <w:p w14:paraId="662E5DD9" w14:textId="2F97613F" w:rsidR="004D26D4" w:rsidRDefault="004D26D4" w:rsidP="004D26D4">
      <w:pPr>
        <w:spacing w:before="100" w:beforeAutospacing="1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Correspondence</w:t>
      </w:r>
      <w:r>
        <w:rPr>
          <w:rFonts w:asciiTheme="minorHAnsi" w:hAnsiTheme="minorHAnsi" w:cstheme="minorHAnsi"/>
        </w:rPr>
        <w:t xml:space="preserve"> – none</w:t>
      </w:r>
    </w:p>
    <w:p w14:paraId="720E70F5" w14:textId="512F8366" w:rsidR="004D26D4" w:rsidRDefault="004D26D4" w:rsidP="004D26D4">
      <w:p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lastRenderedPageBreak/>
        <w:t>Chief’s Report</w:t>
      </w:r>
      <w:r>
        <w:rPr>
          <w:rFonts w:asciiTheme="minorHAnsi" w:hAnsiTheme="minorHAnsi" w:cstheme="minorHAnsi"/>
        </w:rPr>
        <w:t xml:space="preserve"> – Chief Parker reported there are no known building or mechanical issues to report at this time.  Truck inspections/inventory </w:t>
      </w:r>
      <w:proofErr w:type="gramStart"/>
      <w:r>
        <w:rPr>
          <w:rFonts w:asciiTheme="minorHAnsi" w:hAnsiTheme="minorHAnsi" w:cstheme="minorHAnsi"/>
        </w:rPr>
        <w:t>were completed</w:t>
      </w:r>
      <w:proofErr w:type="gramEnd"/>
      <w:r>
        <w:rPr>
          <w:rFonts w:asciiTheme="minorHAnsi" w:hAnsiTheme="minorHAnsi" w:cstheme="minorHAnsi"/>
        </w:rPr>
        <w:t xml:space="preserve"> and missing or damaged items </w:t>
      </w:r>
      <w:proofErr w:type="gramStart"/>
      <w:r>
        <w:rPr>
          <w:rFonts w:asciiTheme="minorHAnsi" w:hAnsiTheme="minorHAnsi" w:cstheme="minorHAnsi"/>
        </w:rPr>
        <w:t>were found</w:t>
      </w:r>
      <w:proofErr w:type="gramEnd"/>
      <w:r>
        <w:rPr>
          <w:rFonts w:asciiTheme="minorHAnsi" w:hAnsiTheme="minorHAnsi" w:cstheme="minorHAnsi"/>
        </w:rPr>
        <w:t>.</w:t>
      </w:r>
      <w:r w:rsidR="00737C58">
        <w:rPr>
          <w:rFonts w:asciiTheme="minorHAnsi" w:hAnsiTheme="minorHAnsi" w:cstheme="minorHAnsi"/>
        </w:rPr>
        <w:t xml:space="preserve">  The department would like to request the purchase of the following items:</w:t>
      </w:r>
    </w:p>
    <w:p w14:paraId="30F1126F" w14:textId="20FE93F0" w:rsidR="00737C58" w:rsidRDefault="00737C58" w:rsidP="00737C58">
      <w:pPr>
        <w:pStyle w:val="ListParagraph"/>
        <w:numPr>
          <w:ilvl w:val="0"/>
          <w:numId w:val="49"/>
        </w:num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(1) Set of Irons ($310)</w:t>
      </w:r>
    </w:p>
    <w:p w14:paraId="0E7B2A5F" w14:textId="77777777" w:rsidR="00546DB3" w:rsidRDefault="00737C58" w:rsidP="00737C58">
      <w:pPr>
        <w:pStyle w:val="ListParagraph"/>
        <w:numPr>
          <w:ilvl w:val="0"/>
          <w:numId w:val="49"/>
        </w:numPr>
        <w:spacing w:before="100" w:beforeAutospacing="1"/>
        <w:rPr>
          <w:rFonts w:asciiTheme="minorHAnsi" w:hAnsiTheme="minorHAnsi" w:cstheme="minorHAnsi"/>
        </w:rPr>
      </w:pPr>
      <w:r w:rsidRPr="00546DB3">
        <w:rPr>
          <w:rFonts w:asciiTheme="minorHAnsi" w:hAnsiTheme="minorHAnsi" w:cstheme="minorHAnsi"/>
        </w:rPr>
        <w:t>(1) Flathead Axe ($80)</w:t>
      </w:r>
    </w:p>
    <w:p w14:paraId="0C2FC97E" w14:textId="780FBAB8" w:rsidR="00737C58" w:rsidRDefault="00737C58" w:rsidP="00737C58">
      <w:pPr>
        <w:pStyle w:val="ListParagraph"/>
        <w:numPr>
          <w:ilvl w:val="0"/>
          <w:numId w:val="49"/>
        </w:numPr>
        <w:spacing w:before="100" w:beforeAutospacing="1"/>
        <w:rPr>
          <w:rFonts w:asciiTheme="minorHAnsi" w:hAnsiTheme="minorHAnsi" w:cstheme="minorHAnsi"/>
        </w:rPr>
      </w:pPr>
      <w:r w:rsidRPr="00546DB3">
        <w:rPr>
          <w:rFonts w:asciiTheme="minorHAnsi" w:hAnsiTheme="minorHAnsi" w:cstheme="minorHAnsi"/>
        </w:rPr>
        <w:t xml:space="preserve">(4) Spanner Wrenches </w:t>
      </w:r>
      <w:r w:rsidR="00546DB3" w:rsidRPr="00546DB3">
        <w:rPr>
          <w:rFonts w:asciiTheme="minorHAnsi" w:hAnsiTheme="minorHAnsi" w:cstheme="minorHAnsi"/>
        </w:rPr>
        <w:t>($80)</w:t>
      </w:r>
    </w:p>
    <w:p w14:paraId="145F9D47" w14:textId="6A979DA6" w:rsidR="00546DB3" w:rsidRDefault="00546DB3" w:rsidP="00737C58">
      <w:pPr>
        <w:pStyle w:val="ListParagraph"/>
        <w:numPr>
          <w:ilvl w:val="0"/>
          <w:numId w:val="49"/>
        </w:num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(1) </w:t>
      </w:r>
      <w:proofErr w:type="gramStart"/>
      <w:r>
        <w:rPr>
          <w:rFonts w:asciiTheme="minorHAnsi" w:hAnsiTheme="minorHAnsi" w:cstheme="minorHAnsi"/>
        </w:rPr>
        <w:t>Fubar</w:t>
      </w:r>
      <w:proofErr w:type="gramEnd"/>
      <w:r>
        <w:rPr>
          <w:rFonts w:asciiTheme="minorHAnsi" w:hAnsiTheme="minorHAnsi" w:cstheme="minorHAnsi"/>
        </w:rPr>
        <w:t xml:space="preserve"> Tool ($90)</w:t>
      </w:r>
    </w:p>
    <w:p w14:paraId="577DEFC6" w14:textId="471AECBE" w:rsidR="00546DB3" w:rsidRDefault="00546DB3" w:rsidP="00737C58">
      <w:pPr>
        <w:pStyle w:val="ListParagraph"/>
        <w:numPr>
          <w:ilvl w:val="0"/>
          <w:numId w:val="49"/>
        </w:num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(1) 8” Pike Pole ($135)</w:t>
      </w:r>
    </w:p>
    <w:p w14:paraId="657991E9" w14:textId="5F101164" w:rsidR="00546DB3" w:rsidRDefault="00546DB3" w:rsidP="00737C58">
      <w:pPr>
        <w:pStyle w:val="ListParagraph"/>
        <w:numPr>
          <w:ilvl w:val="0"/>
          <w:numId w:val="49"/>
        </w:num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(4) Wildland Fire Helmets ($280)</w:t>
      </w:r>
    </w:p>
    <w:p w14:paraId="46718B08" w14:textId="24FEE203" w:rsidR="00546DB3" w:rsidRDefault="00AF6B8F" w:rsidP="00546DB3">
      <w:p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E41 has a cracked/leaking valve and faulty water level gauge.  The department is in the process of getting an estimate from Jerome Fire to </w:t>
      </w:r>
      <w:r w:rsidR="0092056E">
        <w:rPr>
          <w:rFonts w:asciiTheme="minorHAnsi" w:hAnsiTheme="minorHAnsi" w:cstheme="minorHAnsi"/>
        </w:rPr>
        <w:t>repair it</w:t>
      </w:r>
      <w:r w:rsidR="002E5B35">
        <w:rPr>
          <w:rFonts w:asciiTheme="minorHAnsi" w:hAnsiTheme="minorHAnsi" w:cstheme="minorHAnsi"/>
        </w:rPr>
        <w:t xml:space="preserve">.  The boat is out of storage for minor cleaning and prep; it should be in Lake Ozonia soon.  The UTV </w:t>
      </w:r>
      <w:r w:rsidR="00306437">
        <w:rPr>
          <w:rFonts w:asciiTheme="minorHAnsi" w:hAnsiTheme="minorHAnsi" w:cstheme="minorHAnsi"/>
        </w:rPr>
        <w:t xml:space="preserve">has had the winter tracks removed, tires put on and skid unit packed and loaded and in service for Wildland Fire and ATV Trail Season.  SCBA inspections </w:t>
      </w:r>
      <w:proofErr w:type="gramStart"/>
      <w:r w:rsidR="00306437">
        <w:rPr>
          <w:rFonts w:asciiTheme="minorHAnsi" w:hAnsiTheme="minorHAnsi" w:cstheme="minorHAnsi"/>
        </w:rPr>
        <w:t>were completed</w:t>
      </w:r>
      <w:proofErr w:type="gramEnd"/>
      <w:r w:rsidR="00306437">
        <w:rPr>
          <w:rFonts w:asciiTheme="minorHAnsi" w:hAnsiTheme="minorHAnsi" w:cstheme="minorHAnsi"/>
        </w:rPr>
        <w:t>.  Another pack failed due to a leaking hose.  The new ones are set to ship in June.</w:t>
      </w:r>
      <w:r w:rsidR="00B64B72">
        <w:rPr>
          <w:rFonts w:asciiTheme="minorHAnsi" w:hAnsiTheme="minorHAnsi" w:cstheme="minorHAnsi"/>
        </w:rPr>
        <w:t xml:space="preserve"> </w:t>
      </w:r>
      <w:r w:rsidR="00460945">
        <w:rPr>
          <w:rFonts w:asciiTheme="minorHAnsi" w:hAnsiTheme="minorHAnsi" w:cstheme="minorHAnsi"/>
        </w:rPr>
        <w:t>Thank</w:t>
      </w:r>
      <w:r w:rsidR="005A0A12">
        <w:rPr>
          <w:rFonts w:asciiTheme="minorHAnsi" w:hAnsiTheme="minorHAnsi" w:cstheme="minorHAnsi"/>
        </w:rPr>
        <w:t xml:space="preserve"> you to Dave Perry and Jim Lyon for providing all financial documents</w:t>
      </w:r>
      <w:r w:rsidR="00CA5510">
        <w:rPr>
          <w:rFonts w:asciiTheme="minorHAnsi" w:hAnsiTheme="minorHAnsi" w:cstheme="minorHAnsi"/>
        </w:rPr>
        <w:t xml:space="preserve"> needed over </w:t>
      </w:r>
      <w:proofErr w:type="gramStart"/>
      <w:r w:rsidR="00CA5510">
        <w:rPr>
          <w:rFonts w:asciiTheme="minorHAnsi" w:hAnsiTheme="minorHAnsi" w:cstheme="minorHAnsi"/>
        </w:rPr>
        <w:t>numerous</w:t>
      </w:r>
      <w:proofErr w:type="gramEnd"/>
      <w:r w:rsidR="00CA5510">
        <w:rPr>
          <w:rFonts w:asciiTheme="minorHAnsi" w:hAnsiTheme="minorHAnsi" w:cstheme="minorHAnsi"/>
        </w:rPr>
        <w:t xml:space="preserve"> emails.</w:t>
      </w:r>
      <w:r w:rsidR="00B64B72">
        <w:rPr>
          <w:rFonts w:asciiTheme="minorHAnsi" w:hAnsiTheme="minorHAnsi" w:cstheme="minorHAnsi"/>
        </w:rPr>
        <w:t xml:space="preserve"> There are no other issues to report </w:t>
      </w:r>
      <w:proofErr w:type="gramStart"/>
      <w:r w:rsidR="00B64B72">
        <w:rPr>
          <w:rFonts w:asciiTheme="minorHAnsi" w:hAnsiTheme="minorHAnsi" w:cstheme="minorHAnsi"/>
        </w:rPr>
        <w:t>at this time</w:t>
      </w:r>
      <w:proofErr w:type="gramEnd"/>
      <w:r w:rsidR="00B64B72">
        <w:rPr>
          <w:rFonts w:asciiTheme="minorHAnsi" w:hAnsiTheme="minorHAnsi" w:cstheme="minorHAnsi"/>
        </w:rPr>
        <w:t>.</w:t>
      </w:r>
    </w:p>
    <w:p w14:paraId="685AEF6B" w14:textId="01FA4BF9" w:rsidR="00B64B72" w:rsidRDefault="00B64B72" w:rsidP="00546DB3">
      <w:p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Members logged in </w:t>
      </w:r>
      <w:proofErr w:type="gramStart"/>
      <w:r>
        <w:rPr>
          <w:rFonts w:asciiTheme="minorHAnsi" w:hAnsiTheme="minorHAnsi" w:cstheme="minorHAnsi"/>
        </w:rPr>
        <w:t>36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man-hours</w:t>
      </w:r>
      <w:proofErr w:type="gramEnd"/>
      <w:r>
        <w:rPr>
          <w:rFonts w:asciiTheme="minorHAnsi" w:hAnsiTheme="minorHAnsi" w:cstheme="minorHAnsi"/>
        </w:rPr>
        <w:t xml:space="preserve"> responding to calls in April; </w:t>
      </w:r>
      <w:proofErr w:type="gramStart"/>
      <w:r>
        <w:rPr>
          <w:rFonts w:asciiTheme="minorHAnsi" w:hAnsiTheme="minorHAnsi" w:cstheme="minorHAnsi"/>
        </w:rPr>
        <w:t>64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man-hours</w:t>
      </w:r>
      <w:proofErr w:type="gramEnd"/>
      <w:r>
        <w:rPr>
          <w:rFonts w:asciiTheme="minorHAnsi" w:hAnsiTheme="minorHAnsi" w:cstheme="minorHAnsi"/>
        </w:rPr>
        <w:t xml:space="preserve"> of training; </w:t>
      </w:r>
      <w:proofErr w:type="gramStart"/>
      <w:r>
        <w:rPr>
          <w:rFonts w:asciiTheme="minorHAnsi" w:hAnsiTheme="minorHAnsi" w:cstheme="minorHAnsi"/>
        </w:rPr>
        <w:t>92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man-hours</w:t>
      </w:r>
      <w:proofErr w:type="gramEnd"/>
      <w:r>
        <w:rPr>
          <w:rFonts w:asciiTheme="minorHAnsi" w:hAnsiTheme="minorHAnsi" w:cstheme="minorHAnsi"/>
        </w:rPr>
        <w:t xml:space="preserve"> for general station work/work details.  Membership voted on and passed the RAM membership of Charles “Charlie” Clark-Valance.  Training has been various in house trainings.  The emphasis in April was Wildland/Outdoor Fires.</w:t>
      </w:r>
    </w:p>
    <w:p w14:paraId="06A40924" w14:textId="738117C8" w:rsidR="00CA5510" w:rsidRDefault="00CA5510" w:rsidP="00546DB3">
      <w:p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Fundraisers planned:</w:t>
      </w:r>
    </w:p>
    <w:p w14:paraId="0315237B" w14:textId="06D203AD" w:rsidR="00CA5510" w:rsidRDefault="00CA5510" w:rsidP="00CA5510">
      <w:pPr>
        <w:pStyle w:val="ListParagraph"/>
        <w:numPr>
          <w:ilvl w:val="0"/>
          <w:numId w:val="50"/>
        </w:num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75</w:t>
      </w:r>
      <w:r w:rsidRPr="00CA5510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Year Anniversary Field Day – August 9</w:t>
      </w:r>
    </w:p>
    <w:p w14:paraId="584A5955" w14:textId="438B980F" w:rsidR="00CA5510" w:rsidRDefault="00CA5510" w:rsidP="00CA5510">
      <w:pPr>
        <w:pStyle w:val="ListParagraph"/>
        <w:numPr>
          <w:ilvl w:val="0"/>
          <w:numId w:val="50"/>
        </w:num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Annual 4-Wheeler run – September 6</w:t>
      </w:r>
    </w:p>
    <w:p w14:paraId="618A66EA" w14:textId="59BA7B05" w:rsidR="00CA5510" w:rsidRDefault="00CA5510" w:rsidP="00CA5510">
      <w:pPr>
        <w:pStyle w:val="ListParagraph"/>
        <w:numPr>
          <w:ilvl w:val="0"/>
          <w:numId w:val="50"/>
        </w:num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Spring Chicken Barbeque – June 15</w:t>
      </w:r>
    </w:p>
    <w:p w14:paraId="6D91A01D" w14:textId="6871BE37" w:rsidR="00ED209F" w:rsidRDefault="00ED209F" w:rsidP="00ED209F">
      <w:p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check </w:t>
      </w:r>
      <w:proofErr w:type="gramStart"/>
      <w:r>
        <w:rPr>
          <w:rFonts w:asciiTheme="minorHAnsi" w:hAnsiTheme="minorHAnsi" w:cstheme="minorHAnsi"/>
        </w:rPr>
        <w:t>was received</w:t>
      </w:r>
      <w:proofErr w:type="gramEnd"/>
      <w:r>
        <w:rPr>
          <w:rFonts w:asciiTheme="minorHAnsi" w:hAnsiTheme="minorHAnsi" w:cstheme="minorHAnsi"/>
        </w:rPr>
        <w:t xml:space="preserve"> from FEMA for work done during the August 2024 storm.  The </w:t>
      </w:r>
      <w:r w:rsidR="00302698">
        <w:rPr>
          <w:rFonts w:asciiTheme="minorHAnsi" w:hAnsiTheme="minorHAnsi" w:cstheme="minorHAnsi"/>
        </w:rPr>
        <w:t>members’</w:t>
      </w:r>
      <w:r>
        <w:rPr>
          <w:rFonts w:asciiTheme="minorHAnsi" w:hAnsiTheme="minorHAnsi" w:cstheme="minorHAnsi"/>
        </w:rPr>
        <w:t xml:space="preserve"> breakfast </w:t>
      </w:r>
      <w:proofErr w:type="gramStart"/>
      <w:r>
        <w:rPr>
          <w:rFonts w:asciiTheme="minorHAnsi" w:hAnsiTheme="minorHAnsi" w:cstheme="minorHAnsi"/>
        </w:rPr>
        <w:t>was held</w:t>
      </w:r>
      <w:proofErr w:type="gramEnd"/>
      <w:r>
        <w:rPr>
          <w:rFonts w:asciiTheme="minorHAnsi" w:hAnsiTheme="minorHAnsi" w:cstheme="minorHAnsi"/>
        </w:rPr>
        <w:t xml:space="preserve"> on May 3 and </w:t>
      </w:r>
      <w:proofErr w:type="gramStart"/>
      <w:r>
        <w:rPr>
          <w:rFonts w:asciiTheme="minorHAnsi" w:hAnsiTheme="minorHAnsi" w:cstheme="minorHAnsi"/>
        </w:rPr>
        <w:t>was well attended</w:t>
      </w:r>
      <w:proofErr w:type="gramEnd"/>
      <w:r>
        <w:rPr>
          <w:rFonts w:asciiTheme="minorHAnsi" w:hAnsiTheme="minorHAnsi" w:cstheme="minorHAnsi"/>
        </w:rPr>
        <w:t>.</w:t>
      </w:r>
    </w:p>
    <w:p w14:paraId="57AEDEA1" w14:textId="7030DB1A" w:rsidR="00ED209F" w:rsidRDefault="00ED209F" w:rsidP="00ED209F">
      <w:p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Calls for the month:</w:t>
      </w:r>
    </w:p>
    <w:p w14:paraId="7C833661" w14:textId="41EF13B4" w:rsidR="00ED209F" w:rsidRDefault="00ED209F" w:rsidP="00ED209F">
      <w:pPr>
        <w:pStyle w:val="ListParagraph"/>
        <w:numPr>
          <w:ilvl w:val="0"/>
          <w:numId w:val="51"/>
        </w:num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4/3</w:t>
      </w:r>
      <w:r>
        <w:rPr>
          <w:rFonts w:asciiTheme="minorHAnsi" w:hAnsiTheme="minorHAnsi" w:cstheme="minorHAnsi"/>
        </w:rPr>
        <w:tab/>
        <w:t>Traffic hazard – 165 Sheldon Road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8 members</w:t>
      </w:r>
    </w:p>
    <w:p w14:paraId="52C1F072" w14:textId="2979D277" w:rsidR="00ED209F" w:rsidRDefault="00ED209F" w:rsidP="00ED209F">
      <w:pPr>
        <w:pStyle w:val="ListParagraph"/>
        <w:numPr>
          <w:ilvl w:val="0"/>
          <w:numId w:val="51"/>
        </w:numPr>
        <w:spacing w:before="100" w:beforeAutospacing="1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4/8</w:t>
      </w:r>
      <w:proofErr w:type="gramEnd"/>
      <w:r>
        <w:rPr>
          <w:rFonts w:asciiTheme="minorHAnsi" w:hAnsiTheme="minorHAnsi" w:cstheme="minorHAnsi"/>
        </w:rPr>
        <w:tab/>
        <w:t>MVA – 368 County route 49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11 members</w:t>
      </w:r>
    </w:p>
    <w:p w14:paraId="2F4CB6D4" w14:textId="3DE4D8FE" w:rsidR="00ED209F" w:rsidRDefault="00ED209F" w:rsidP="000E55B5">
      <w:pPr>
        <w:pStyle w:val="ListParagraph"/>
        <w:numPr>
          <w:ilvl w:val="0"/>
          <w:numId w:val="51"/>
        </w:num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4/20</w:t>
      </w:r>
      <w:r>
        <w:rPr>
          <w:rFonts w:asciiTheme="minorHAnsi" w:hAnsiTheme="minorHAnsi" w:cstheme="minorHAnsi"/>
        </w:rPr>
        <w:tab/>
        <w:t>Stand-by Structure Fire – 323 Capell Hill Rd</w:t>
      </w:r>
      <w:r>
        <w:rPr>
          <w:rFonts w:asciiTheme="minorHAnsi" w:hAnsiTheme="minorHAnsi" w:cstheme="minorHAnsi"/>
        </w:rPr>
        <w:tab/>
        <w:t>9 members</w:t>
      </w:r>
    </w:p>
    <w:p w14:paraId="3C8385F6" w14:textId="45861E21" w:rsidR="00ED209F" w:rsidRDefault="00ED209F" w:rsidP="00ED209F">
      <w:pPr>
        <w:pStyle w:val="ListParagraph"/>
        <w:numPr>
          <w:ilvl w:val="0"/>
          <w:numId w:val="51"/>
        </w:num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4/22</w:t>
      </w:r>
      <w:r>
        <w:rPr>
          <w:rFonts w:asciiTheme="minorHAnsi" w:hAnsiTheme="minorHAnsi" w:cstheme="minorHAnsi"/>
        </w:rPr>
        <w:tab/>
        <w:t>MVA – 250 Lake Ozonia Road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8 members</w:t>
      </w:r>
    </w:p>
    <w:p w14:paraId="1404A37D" w14:textId="45010F1E" w:rsidR="00ED209F" w:rsidRDefault="00B023D5" w:rsidP="00ED209F">
      <w:p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Ernest Wood (Rob Stillwell) moved to approve the Chief’s report as presented.  All in favor; motion carried.</w:t>
      </w:r>
    </w:p>
    <w:p w14:paraId="2B50F91E" w14:textId="08E74E01" w:rsidR="00B023D5" w:rsidRDefault="00B023D5" w:rsidP="00ED209F">
      <w:p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Rob Stillwell (Jeff Burnham) moved to approve the equipment purchases as requested.  All in favor; motion carried.</w:t>
      </w:r>
    </w:p>
    <w:p w14:paraId="71FE6E6D" w14:textId="77777777" w:rsidR="00A91999" w:rsidRDefault="00B023D5" w:rsidP="00764A5F">
      <w:p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Jeff Burnham (Rob Stillwell moved to approve the RAM membership of Charles “Charlie” Clark-Valance.  All in favor; motion carr</w:t>
      </w:r>
      <w:r w:rsidR="00694498">
        <w:rPr>
          <w:rFonts w:asciiTheme="minorHAnsi" w:hAnsiTheme="minorHAnsi" w:cstheme="minorHAnsi"/>
        </w:rPr>
        <w:t>ied.</w:t>
      </w:r>
    </w:p>
    <w:p w14:paraId="500894E8" w14:textId="77777777" w:rsidR="00914D28" w:rsidRDefault="00A91999" w:rsidP="00764A5F">
      <w:pPr>
        <w:spacing w:before="100" w:beforeAutospacing="1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N</w:t>
      </w:r>
      <w:r w:rsidR="00D029BE">
        <w:rPr>
          <w:rFonts w:asciiTheme="minorHAnsi" w:hAnsiTheme="minorHAnsi" w:cstheme="minorHAnsi"/>
          <w:u w:val="single"/>
        </w:rPr>
        <w:t>ew Business</w:t>
      </w:r>
    </w:p>
    <w:p w14:paraId="4A3711F8" w14:textId="23F6EAF1" w:rsidR="00991545" w:rsidRDefault="006A16A7" w:rsidP="00764A5F">
      <w:pPr>
        <w:pStyle w:val="ListParagraph"/>
        <w:numPr>
          <w:ilvl w:val="0"/>
          <w:numId w:val="54"/>
        </w:numPr>
        <w:spacing w:before="100" w:beforeAutospacing="1"/>
        <w:rPr>
          <w:rFonts w:asciiTheme="minorHAnsi" w:hAnsiTheme="minorHAnsi" w:cstheme="minorHAnsi"/>
        </w:rPr>
      </w:pPr>
      <w:r w:rsidRPr="00991545">
        <w:rPr>
          <w:rFonts w:asciiTheme="minorHAnsi" w:hAnsiTheme="minorHAnsi" w:cstheme="minorHAnsi"/>
        </w:rPr>
        <w:t xml:space="preserve">Dave Perry stated he would like to </w:t>
      </w:r>
      <w:proofErr w:type="gramStart"/>
      <w:r w:rsidRPr="00991545">
        <w:rPr>
          <w:rFonts w:asciiTheme="minorHAnsi" w:hAnsiTheme="minorHAnsi" w:cstheme="minorHAnsi"/>
        </w:rPr>
        <w:t>look into</w:t>
      </w:r>
      <w:proofErr w:type="gramEnd"/>
      <w:r w:rsidRPr="00991545">
        <w:rPr>
          <w:rFonts w:asciiTheme="minorHAnsi" w:hAnsiTheme="minorHAnsi" w:cstheme="minorHAnsi"/>
        </w:rPr>
        <w:t xml:space="preserve"> alternate financing for the new station.  USD</w:t>
      </w:r>
      <w:r w:rsidR="000021AE">
        <w:rPr>
          <w:rFonts w:asciiTheme="minorHAnsi" w:hAnsiTheme="minorHAnsi" w:cstheme="minorHAnsi"/>
        </w:rPr>
        <w:t>A k</w:t>
      </w:r>
      <w:r w:rsidRPr="00991545">
        <w:rPr>
          <w:rFonts w:asciiTheme="minorHAnsi" w:hAnsiTheme="minorHAnsi" w:cstheme="minorHAnsi"/>
        </w:rPr>
        <w:t xml:space="preserve">eeps finding items that need to </w:t>
      </w:r>
      <w:proofErr w:type="gramStart"/>
      <w:r w:rsidRPr="00991545">
        <w:rPr>
          <w:rFonts w:asciiTheme="minorHAnsi" w:hAnsiTheme="minorHAnsi" w:cstheme="minorHAnsi"/>
        </w:rPr>
        <w:t>be reviewed</w:t>
      </w:r>
      <w:proofErr w:type="gramEnd"/>
      <w:r w:rsidRPr="00991545">
        <w:rPr>
          <w:rFonts w:asciiTheme="minorHAnsi" w:hAnsiTheme="minorHAnsi" w:cstheme="minorHAnsi"/>
        </w:rPr>
        <w:t xml:space="preserve"> and is delaying the process.</w:t>
      </w:r>
      <w:r w:rsidR="00D023D6" w:rsidRPr="00991545">
        <w:rPr>
          <w:rFonts w:asciiTheme="minorHAnsi" w:hAnsiTheme="minorHAnsi" w:cstheme="minorHAnsi"/>
        </w:rPr>
        <w:t xml:space="preserve">  He will </w:t>
      </w:r>
      <w:proofErr w:type="gramStart"/>
      <w:r w:rsidR="00D023D6" w:rsidRPr="00991545">
        <w:rPr>
          <w:rFonts w:asciiTheme="minorHAnsi" w:hAnsiTheme="minorHAnsi" w:cstheme="minorHAnsi"/>
        </w:rPr>
        <w:t>look into</w:t>
      </w:r>
      <w:proofErr w:type="gramEnd"/>
      <w:r w:rsidR="00D023D6" w:rsidRPr="00991545">
        <w:rPr>
          <w:rFonts w:asciiTheme="minorHAnsi" w:hAnsiTheme="minorHAnsi" w:cstheme="minorHAnsi"/>
        </w:rPr>
        <w:t xml:space="preserve"> the process and, if needed, will call a special meeting.</w:t>
      </w:r>
      <w:r w:rsidR="00997476" w:rsidRPr="00991545">
        <w:rPr>
          <w:rFonts w:asciiTheme="minorHAnsi" w:hAnsiTheme="minorHAnsi" w:cstheme="minorHAnsi"/>
        </w:rPr>
        <w:t xml:space="preserve">  Steve Parker questioned whether this would compromise the $1.8 million grant if we do away with USDA.  Rob Stillwell (Jeff Burnham) moved to approve researching additional information on this.  All in favor; motion carried.</w:t>
      </w:r>
    </w:p>
    <w:p w14:paraId="0F92C7B5" w14:textId="3293F9FC" w:rsidR="00796ECC" w:rsidRPr="005A5CA7" w:rsidRDefault="00991545" w:rsidP="00764A5F">
      <w:pPr>
        <w:pStyle w:val="ListParagraph"/>
        <w:numPr>
          <w:ilvl w:val="0"/>
          <w:numId w:val="54"/>
        </w:numPr>
        <w:spacing w:before="100" w:beforeAutospacing="1"/>
        <w:rPr>
          <w:rFonts w:asciiTheme="minorHAnsi" w:hAnsiTheme="minorHAnsi" w:cstheme="minorHAnsi"/>
        </w:rPr>
      </w:pPr>
      <w:r w:rsidRPr="005A5CA7">
        <w:rPr>
          <w:rFonts w:asciiTheme="minorHAnsi" w:hAnsiTheme="minorHAnsi" w:cstheme="minorHAnsi"/>
        </w:rPr>
        <w:t>T</w:t>
      </w:r>
      <w:r w:rsidR="00A31B1D" w:rsidRPr="005A5CA7">
        <w:rPr>
          <w:rFonts w:asciiTheme="minorHAnsi" w:hAnsiTheme="minorHAnsi" w:cstheme="minorHAnsi"/>
        </w:rPr>
        <w:t xml:space="preserve">here was a question </w:t>
      </w:r>
      <w:r w:rsidR="00460945" w:rsidRPr="005A5CA7">
        <w:rPr>
          <w:rFonts w:asciiTheme="minorHAnsi" w:hAnsiTheme="minorHAnsi" w:cstheme="minorHAnsi"/>
        </w:rPr>
        <w:t>about</w:t>
      </w:r>
      <w:r w:rsidR="00A31B1D" w:rsidRPr="005A5CA7">
        <w:rPr>
          <w:rFonts w:asciiTheme="minorHAnsi" w:hAnsiTheme="minorHAnsi" w:cstheme="minorHAnsi"/>
        </w:rPr>
        <w:t xml:space="preserve"> the contingency and what increased this on Form E.  </w:t>
      </w:r>
      <w:r w:rsidR="006A7147" w:rsidRPr="006A7147">
        <w:t xml:space="preserve">Dave Perry will contact </w:t>
      </w:r>
      <w:proofErr w:type="spellStart"/>
      <w:r w:rsidR="006A7147" w:rsidRPr="006A7147">
        <w:t>LaBella</w:t>
      </w:r>
      <w:proofErr w:type="spellEnd"/>
      <w:r w:rsidR="006A7147" w:rsidRPr="006A7147">
        <w:t xml:space="preserve"> tomorrow to inquire about th</w:t>
      </w:r>
      <w:r w:rsidR="00796ECC">
        <w:t>is.</w:t>
      </w:r>
    </w:p>
    <w:p w14:paraId="2D106307" w14:textId="77777777" w:rsidR="0066371B" w:rsidRDefault="0066371B" w:rsidP="0066371B">
      <w:p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Old Business</w:t>
      </w:r>
    </w:p>
    <w:p w14:paraId="68B3CEEB" w14:textId="77777777" w:rsidR="0066371B" w:rsidRDefault="0066371B" w:rsidP="0066371B">
      <w:pPr>
        <w:spacing w:before="100" w:beforeAutospacing="1"/>
        <w:rPr>
          <w:rFonts w:asciiTheme="minorHAnsi" w:hAnsiTheme="minorHAnsi" w:cstheme="minorHAnsi"/>
        </w:rPr>
      </w:pPr>
      <w:r w:rsidRPr="00B8126B">
        <w:rPr>
          <w:rFonts w:asciiTheme="minorHAnsi" w:hAnsiTheme="minorHAnsi" w:cstheme="minorHAnsi"/>
        </w:rPr>
        <w:t xml:space="preserve">As previously reported, a check </w:t>
      </w:r>
      <w:proofErr w:type="gramStart"/>
      <w:r w:rsidRPr="00B8126B">
        <w:rPr>
          <w:rFonts w:asciiTheme="minorHAnsi" w:hAnsiTheme="minorHAnsi" w:cstheme="minorHAnsi"/>
        </w:rPr>
        <w:t>was received</w:t>
      </w:r>
      <w:proofErr w:type="gramEnd"/>
      <w:r w:rsidRPr="00B8126B">
        <w:rPr>
          <w:rFonts w:asciiTheme="minorHAnsi" w:hAnsiTheme="minorHAnsi" w:cstheme="minorHAnsi"/>
        </w:rPr>
        <w:t xml:space="preserve"> from FEMA in the amount of $5,777.65.</w:t>
      </w:r>
      <w:r>
        <w:rPr>
          <w:rFonts w:asciiTheme="minorHAnsi" w:hAnsiTheme="minorHAnsi" w:cstheme="minorHAnsi"/>
        </w:rPr>
        <w:t xml:space="preserve">  Peggy Burnham has submitted the March report and will meet with Jim Lyon to get any additional information from November 1.  The second check should be for $1925.88 for volunteer time.  She will invoice the district for $600.  As a side note, it </w:t>
      </w:r>
      <w:proofErr w:type="gramStart"/>
      <w:r>
        <w:rPr>
          <w:rFonts w:asciiTheme="minorHAnsi" w:hAnsiTheme="minorHAnsi" w:cstheme="minorHAnsi"/>
        </w:rPr>
        <w:t>was noted</w:t>
      </w:r>
      <w:proofErr w:type="gramEnd"/>
      <w:r>
        <w:rPr>
          <w:rFonts w:asciiTheme="minorHAnsi" w:hAnsiTheme="minorHAnsi" w:cstheme="minorHAnsi"/>
        </w:rPr>
        <w:t xml:space="preserve"> that the district was the third check sent out.  She would like to suggest that the funding </w:t>
      </w:r>
      <w:proofErr w:type="gramStart"/>
      <w:r>
        <w:rPr>
          <w:rFonts w:asciiTheme="minorHAnsi" w:hAnsiTheme="minorHAnsi" w:cstheme="minorHAnsi"/>
        </w:rPr>
        <w:t>be used</w:t>
      </w:r>
      <w:proofErr w:type="gramEnd"/>
      <w:r>
        <w:rPr>
          <w:rFonts w:asciiTheme="minorHAnsi" w:hAnsiTheme="minorHAnsi" w:cstheme="minorHAnsi"/>
        </w:rPr>
        <w:t xml:space="preserve"> to purchase new helmets through Jerome Fire.  Jeff Burnham (Rob Stillwell) moved to </w:t>
      </w:r>
      <w:proofErr w:type="gramStart"/>
      <w:r>
        <w:rPr>
          <w:rFonts w:asciiTheme="minorHAnsi" w:hAnsiTheme="minorHAnsi" w:cstheme="minorHAnsi"/>
        </w:rPr>
        <w:t>approve</w:t>
      </w:r>
      <w:proofErr w:type="gramEnd"/>
      <w:r>
        <w:rPr>
          <w:rFonts w:asciiTheme="minorHAnsi" w:hAnsiTheme="minorHAnsi" w:cstheme="minorHAnsi"/>
        </w:rPr>
        <w:t xml:space="preserve"> the purchase of helmets.  All in favor; motion carried.</w:t>
      </w:r>
    </w:p>
    <w:p w14:paraId="5516033B" w14:textId="77777777" w:rsidR="0066371B" w:rsidRDefault="0066371B" w:rsidP="0066371B">
      <w:p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Ernest Wood (Rob Stillwell) moved to adjourn the meeting.  All in favor; motion carried.  The meeting adjourned at 8:00 p.m.</w:t>
      </w:r>
    </w:p>
    <w:p w14:paraId="4886E3EC" w14:textId="77777777" w:rsidR="0066371B" w:rsidRDefault="0066371B" w:rsidP="0066371B">
      <w:p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Minutes submitted by Sue Wood, Secretary</w:t>
      </w:r>
    </w:p>
    <w:sectPr w:rsidR="0066371B" w:rsidSect="005E5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6987"/>
    <w:multiLevelType w:val="hybridMultilevel"/>
    <w:tmpl w:val="7180A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17429"/>
    <w:multiLevelType w:val="hybridMultilevel"/>
    <w:tmpl w:val="38E65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A7BE7"/>
    <w:multiLevelType w:val="hybridMultilevel"/>
    <w:tmpl w:val="42065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22863"/>
    <w:multiLevelType w:val="hybridMultilevel"/>
    <w:tmpl w:val="1F986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E4562"/>
    <w:multiLevelType w:val="hybridMultilevel"/>
    <w:tmpl w:val="049E8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8023C"/>
    <w:multiLevelType w:val="hybridMultilevel"/>
    <w:tmpl w:val="E122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321F0"/>
    <w:multiLevelType w:val="hybridMultilevel"/>
    <w:tmpl w:val="51CED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C3016"/>
    <w:multiLevelType w:val="hybridMultilevel"/>
    <w:tmpl w:val="3AF2A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23F22"/>
    <w:multiLevelType w:val="hybridMultilevel"/>
    <w:tmpl w:val="57A4C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D71E4"/>
    <w:multiLevelType w:val="hybridMultilevel"/>
    <w:tmpl w:val="1CFAE8B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0" w15:restartNumberingAfterBreak="0">
    <w:nsid w:val="23094A09"/>
    <w:multiLevelType w:val="hybridMultilevel"/>
    <w:tmpl w:val="22104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23E7D"/>
    <w:multiLevelType w:val="hybridMultilevel"/>
    <w:tmpl w:val="0D7E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015F2"/>
    <w:multiLevelType w:val="hybridMultilevel"/>
    <w:tmpl w:val="14F20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D2626"/>
    <w:multiLevelType w:val="hybridMultilevel"/>
    <w:tmpl w:val="9DB21D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15825"/>
    <w:multiLevelType w:val="hybridMultilevel"/>
    <w:tmpl w:val="78666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E1FC7"/>
    <w:multiLevelType w:val="hybridMultilevel"/>
    <w:tmpl w:val="BE1E3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5153F"/>
    <w:multiLevelType w:val="hybridMultilevel"/>
    <w:tmpl w:val="8AB6F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16607"/>
    <w:multiLevelType w:val="hybridMultilevel"/>
    <w:tmpl w:val="C4D4A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4E3F"/>
    <w:multiLevelType w:val="hybridMultilevel"/>
    <w:tmpl w:val="3C284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D1854"/>
    <w:multiLevelType w:val="hybridMultilevel"/>
    <w:tmpl w:val="8200D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801F4"/>
    <w:multiLevelType w:val="hybridMultilevel"/>
    <w:tmpl w:val="402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AB6E0A"/>
    <w:multiLevelType w:val="hybridMultilevel"/>
    <w:tmpl w:val="7B0C0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0148E5"/>
    <w:multiLevelType w:val="hybridMultilevel"/>
    <w:tmpl w:val="80A26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051972"/>
    <w:multiLevelType w:val="hybridMultilevel"/>
    <w:tmpl w:val="D4929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365C04"/>
    <w:multiLevelType w:val="hybridMultilevel"/>
    <w:tmpl w:val="FC9ECE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A7234"/>
    <w:multiLevelType w:val="hybridMultilevel"/>
    <w:tmpl w:val="068A2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072168"/>
    <w:multiLevelType w:val="hybridMultilevel"/>
    <w:tmpl w:val="8F2AE5F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7" w15:restartNumberingAfterBreak="0">
    <w:nsid w:val="3C136C67"/>
    <w:multiLevelType w:val="hybridMultilevel"/>
    <w:tmpl w:val="016C0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D150F3C"/>
    <w:multiLevelType w:val="hybridMultilevel"/>
    <w:tmpl w:val="27347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B73EED"/>
    <w:multiLevelType w:val="hybridMultilevel"/>
    <w:tmpl w:val="DAC07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D36B74"/>
    <w:multiLevelType w:val="hybridMultilevel"/>
    <w:tmpl w:val="38488E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0C0288"/>
    <w:multiLevelType w:val="hybridMultilevel"/>
    <w:tmpl w:val="9F4CD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5279FE"/>
    <w:multiLevelType w:val="hybridMultilevel"/>
    <w:tmpl w:val="939A2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886330"/>
    <w:multiLevelType w:val="hybridMultilevel"/>
    <w:tmpl w:val="E4B80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535ADD"/>
    <w:multiLevelType w:val="hybridMultilevel"/>
    <w:tmpl w:val="28F0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912744"/>
    <w:multiLevelType w:val="hybridMultilevel"/>
    <w:tmpl w:val="0B2E1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8909A2"/>
    <w:multiLevelType w:val="hybridMultilevel"/>
    <w:tmpl w:val="39F4B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187648"/>
    <w:multiLevelType w:val="hybridMultilevel"/>
    <w:tmpl w:val="0EDA0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5A07C2"/>
    <w:multiLevelType w:val="hybridMultilevel"/>
    <w:tmpl w:val="AAD8A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433B9F"/>
    <w:multiLevelType w:val="hybridMultilevel"/>
    <w:tmpl w:val="F314DA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63D369A"/>
    <w:multiLevelType w:val="hybridMultilevel"/>
    <w:tmpl w:val="D352A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3145D8"/>
    <w:multiLevelType w:val="hybridMultilevel"/>
    <w:tmpl w:val="5726C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E3091A"/>
    <w:multiLevelType w:val="hybridMultilevel"/>
    <w:tmpl w:val="AA26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900161"/>
    <w:multiLevelType w:val="hybridMultilevel"/>
    <w:tmpl w:val="0A747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713FF1"/>
    <w:multiLevelType w:val="hybridMultilevel"/>
    <w:tmpl w:val="93000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724850"/>
    <w:multiLevelType w:val="hybridMultilevel"/>
    <w:tmpl w:val="DF9A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543814"/>
    <w:multiLevelType w:val="hybridMultilevel"/>
    <w:tmpl w:val="401CC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5A7087"/>
    <w:multiLevelType w:val="hybridMultilevel"/>
    <w:tmpl w:val="B7B2C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F50048"/>
    <w:multiLevelType w:val="hybridMultilevel"/>
    <w:tmpl w:val="E9CC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0D44E8"/>
    <w:multiLevelType w:val="hybridMultilevel"/>
    <w:tmpl w:val="789C7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E73449"/>
    <w:multiLevelType w:val="hybridMultilevel"/>
    <w:tmpl w:val="0F9AF7E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1" w15:restartNumberingAfterBreak="0">
    <w:nsid w:val="78855D2B"/>
    <w:multiLevelType w:val="hybridMultilevel"/>
    <w:tmpl w:val="F76A5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F351BD"/>
    <w:multiLevelType w:val="hybridMultilevel"/>
    <w:tmpl w:val="08B45F3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3" w15:restartNumberingAfterBreak="0">
    <w:nsid w:val="79D64B13"/>
    <w:multiLevelType w:val="hybridMultilevel"/>
    <w:tmpl w:val="B1BE3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1D0CFE"/>
    <w:multiLevelType w:val="hybridMultilevel"/>
    <w:tmpl w:val="23389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474067">
    <w:abstractNumId w:val="52"/>
  </w:num>
  <w:num w:numId="2" w16cid:durableId="107362244">
    <w:abstractNumId w:val="27"/>
  </w:num>
  <w:num w:numId="3" w16cid:durableId="396780000">
    <w:abstractNumId w:val="47"/>
  </w:num>
  <w:num w:numId="4" w16cid:durableId="1429884430">
    <w:abstractNumId w:val="0"/>
  </w:num>
  <w:num w:numId="5" w16cid:durableId="552667112">
    <w:abstractNumId w:val="39"/>
  </w:num>
  <w:num w:numId="6" w16cid:durableId="705253777">
    <w:abstractNumId w:val="28"/>
  </w:num>
  <w:num w:numId="7" w16cid:durableId="1289355743">
    <w:abstractNumId w:val="4"/>
  </w:num>
  <w:num w:numId="8" w16cid:durableId="1657151209">
    <w:abstractNumId w:val="49"/>
  </w:num>
  <w:num w:numId="9" w16cid:durableId="155610230">
    <w:abstractNumId w:val="54"/>
  </w:num>
  <w:num w:numId="10" w16cid:durableId="1271738891">
    <w:abstractNumId w:val="31"/>
  </w:num>
  <w:num w:numId="11" w16cid:durableId="764961192">
    <w:abstractNumId w:val="16"/>
  </w:num>
  <w:num w:numId="12" w16cid:durableId="1415542854">
    <w:abstractNumId w:val="21"/>
  </w:num>
  <w:num w:numId="13" w16cid:durableId="674577068">
    <w:abstractNumId w:val="9"/>
  </w:num>
  <w:num w:numId="14" w16cid:durableId="1078207555">
    <w:abstractNumId w:val="23"/>
  </w:num>
  <w:num w:numId="15" w16cid:durableId="799957348">
    <w:abstractNumId w:val="45"/>
  </w:num>
  <w:num w:numId="16" w16cid:durableId="957027032">
    <w:abstractNumId w:val="41"/>
  </w:num>
  <w:num w:numId="17" w16cid:durableId="1808625663">
    <w:abstractNumId w:val="53"/>
  </w:num>
  <w:num w:numId="18" w16cid:durableId="990451570">
    <w:abstractNumId w:val="25"/>
  </w:num>
  <w:num w:numId="19" w16cid:durableId="1401252052">
    <w:abstractNumId w:val="46"/>
  </w:num>
  <w:num w:numId="20" w16cid:durableId="950625949">
    <w:abstractNumId w:val="51"/>
  </w:num>
  <w:num w:numId="21" w16cid:durableId="935019184">
    <w:abstractNumId w:val="50"/>
  </w:num>
  <w:num w:numId="22" w16cid:durableId="1695423602">
    <w:abstractNumId w:val="26"/>
  </w:num>
  <w:num w:numId="23" w16cid:durableId="477501429">
    <w:abstractNumId w:val="12"/>
  </w:num>
  <w:num w:numId="24" w16cid:durableId="1411584190">
    <w:abstractNumId w:val="20"/>
  </w:num>
  <w:num w:numId="25" w16cid:durableId="75398185">
    <w:abstractNumId w:val="3"/>
  </w:num>
  <w:num w:numId="26" w16cid:durableId="279069373">
    <w:abstractNumId w:val="42"/>
  </w:num>
  <w:num w:numId="27" w16cid:durableId="671875256">
    <w:abstractNumId w:val="43"/>
  </w:num>
  <w:num w:numId="28" w16cid:durableId="148257692">
    <w:abstractNumId w:val="32"/>
  </w:num>
  <w:num w:numId="29" w16cid:durableId="804813705">
    <w:abstractNumId w:val="30"/>
  </w:num>
  <w:num w:numId="30" w16cid:durableId="1775202176">
    <w:abstractNumId w:val="29"/>
  </w:num>
  <w:num w:numId="31" w16cid:durableId="268972668">
    <w:abstractNumId w:val="35"/>
  </w:num>
  <w:num w:numId="32" w16cid:durableId="1551722905">
    <w:abstractNumId w:val="48"/>
  </w:num>
  <w:num w:numId="33" w16cid:durableId="928346101">
    <w:abstractNumId w:val="17"/>
  </w:num>
  <w:num w:numId="34" w16cid:durableId="878707967">
    <w:abstractNumId w:val="22"/>
  </w:num>
  <w:num w:numId="35" w16cid:durableId="1130979933">
    <w:abstractNumId w:val="1"/>
  </w:num>
  <w:num w:numId="36" w16cid:durableId="3637106">
    <w:abstractNumId w:val="37"/>
  </w:num>
  <w:num w:numId="37" w16cid:durableId="926690233">
    <w:abstractNumId w:val="7"/>
  </w:num>
  <w:num w:numId="38" w16cid:durableId="155344775">
    <w:abstractNumId w:val="6"/>
  </w:num>
  <w:num w:numId="39" w16cid:durableId="1711029028">
    <w:abstractNumId w:val="2"/>
  </w:num>
  <w:num w:numId="40" w16cid:durableId="1969164849">
    <w:abstractNumId w:val="8"/>
  </w:num>
  <w:num w:numId="41" w16cid:durableId="1445072805">
    <w:abstractNumId w:val="13"/>
  </w:num>
  <w:num w:numId="42" w16cid:durableId="228856128">
    <w:abstractNumId w:val="24"/>
  </w:num>
  <w:num w:numId="43" w16cid:durableId="816722221">
    <w:abstractNumId w:val="38"/>
  </w:num>
  <w:num w:numId="44" w16cid:durableId="1672176179">
    <w:abstractNumId w:val="5"/>
  </w:num>
  <w:num w:numId="45" w16cid:durableId="1523667880">
    <w:abstractNumId w:val="11"/>
  </w:num>
  <w:num w:numId="46" w16cid:durableId="257687996">
    <w:abstractNumId w:val="14"/>
  </w:num>
  <w:num w:numId="47" w16cid:durableId="1768117952">
    <w:abstractNumId w:val="36"/>
  </w:num>
  <w:num w:numId="48" w16cid:durableId="1700278079">
    <w:abstractNumId w:val="19"/>
  </w:num>
  <w:num w:numId="49" w16cid:durableId="1459035068">
    <w:abstractNumId w:val="15"/>
  </w:num>
  <w:num w:numId="50" w16cid:durableId="1014383545">
    <w:abstractNumId w:val="34"/>
  </w:num>
  <w:num w:numId="51" w16cid:durableId="1819417271">
    <w:abstractNumId w:val="10"/>
  </w:num>
  <w:num w:numId="52" w16cid:durableId="1472362244">
    <w:abstractNumId w:val="18"/>
  </w:num>
  <w:num w:numId="53" w16cid:durableId="563368460">
    <w:abstractNumId w:val="44"/>
  </w:num>
  <w:num w:numId="54" w16cid:durableId="1636444538">
    <w:abstractNumId w:val="40"/>
  </w:num>
  <w:num w:numId="55" w16cid:durableId="137778025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5C0"/>
    <w:rsid w:val="00001849"/>
    <w:rsid w:val="000021AE"/>
    <w:rsid w:val="000067D1"/>
    <w:rsid w:val="00056038"/>
    <w:rsid w:val="00056C90"/>
    <w:rsid w:val="00063830"/>
    <w:rsid w:val="00072691"/>
    <w:rsid w:val="00075115"/>
    <w:rsid w:val="0008019D"/>
    <w:rsid w:val="00091FDF"/>
    <w:rsid w:val="000B3B98"/>
    <w:rsid w:val="000B3DAE"/>
    <w:rsid w:val="000D4E82"/>
    <w:rsid w:val="000E55B5"/>
    <w:rsid w:val="00111557"/>
    <w:rsid w:val="00131873"/>
    <w:rsid w:val="00147033"/>
    <w:rsid w:val="00153602"/>
    <w:rsid w:val="001603B1"/>
    <w:rsid w:val="001673E5"/>
    <w:rsid w:val="001717F3"/>
    <w:rsid w:val="001A0D81"/>
    <w:rsid w:val="001C3521"/>
    <w:rsid w:val="001D6AE1"/>
    <w:rsid w:val="001E0B4F"/>
    <w:rsid w:val="001F2CD1"/>
    <w:rsid w:val="00217355"/>
    <w:rsid w:val="00217548"/>
    <w:rsid w:val="00226B57"/>
    <w:rsid w:val="00241A8B"/>
    <w:rsid w:val="0024418A"/>
    <w:rsid w:val="00254E9A"/>
    <w:rsid w:val="00265A05"/>
    <w:rsid w:val="002A2E62"/>
    <w:rsid w:val="002B4639"/>
    <w:rsid w:val="002D173D"/>
    <w:rsid w:val="002E5948"/>
    <w:rsid w:val="002E5B35"/>
    <w:rsid w:val="002F329C"/>
    <w:rsid w:val="00302698"/>
    <w:rsid w:val="00306437"/>
    <w:rsid w:val="003073CB"/>
    <w:rsid w:val="0033186B"/>
    <w:rsid w:val="003370BF"/>
    <w:rsid w:val="00355F38"/>
    <w:rsid w:val="00361267"/>
    <w:rsid w:val="00366970"/>
    <w:rsid w:val="0037696B"/>
    <w:rsid w:val="003858DB"/>
    <w:rsid w:val="003A280F"/>
    <w:rsid w:val="003A31B8"/>
    <w:rsid w:val="003D19EB"/>
    <w:rsid w:val="003E4602"/>
    <w:rsid w:val="00450EB1"/>
    <w:rsid w:val="00460945"/>
    <w:rsid w:val="00474D25"/>
    <w:rsid w:val="00481442"/>
    <w:rsid w:val="00482677"/>
    <w:rsid w:val="0048628E"/>
    <w:rsid w:val="00486C6D"/>
    <w:rsid w:val="00486D00"/>
    <w:rsid w:val="00490EE9"/>
    <w:rsid w:val="00496DBE"/>
    <w:rsid w:val="004B567C"/>
    <w:rsid w:val="004B6069"/>
    <w:rsid w:val="004C21F2"/>
    <w:rsid w:val="004C3709"/>
    <w:rsid w:val="004C386E"/>
    <w:rsid w:val="004D26D4"/>
    <w:rsid w:val="004D3470"/>
    <w:rsid w:val="004D4B3F"/>
    <w:rsid w:val="0050325F"/>
    <w:rsid w:val="00505197"/>
    <w:rsid w:val="00515E9E"/>
    <w:rsid w:val="00534AEB"/>
    <w:rsid w:val="00546DB3"/>
    <w:rsid w:val="00553890"/>
    <w:rsid w:val="0055447B"/>
    <w:rsid w:val="00576F75"/>
    <w:rsid w:val="0059178A"/>
    <w:rsid w:val="005A0A12"/>
    <w:rsid w:val="005A5CA7"/>
    <w:rsid w:val="005A679D"/>
    <w:rsid w:val="005A70F0"/>
    <w:rsid w:val="005C2121"/>
    <w:rsid w:val="005C39C9"/>
    <w:rsid w:val="005C478B"/>
    <w:rsid w:val="005C7473"/>
    <w:rsid w:val="005E1A36"/>
    <w:rsid w:val="005E56D5"/>
    <w:rsid w:val="00604470"/>
    <w:rsid w:val="00606D27"/>
    <w:rsid w:val="006275C0"/>
    <w:rsid w:val="006347A5"/>
    <w:rsid w:val="006439A0"/>
    <w:rsid w:val="0066371B"/>
    <w:rsid w:val="00663B12"/>
    <w:rsid w:val="00665081"/>
    <w:rsid w:val="00666F26"/>
    <w:rsid w:val="00694498"/>
    <w:rsid w:val="006A16A7"/>
    <w:rsid w:val="006A7147"/>
    <w:rsid w:val="006B47E5"/>
    <w:rsid w:val="006D39E8"/>
    <w:rsid w:val="0070385F"/>
    <w:rsid w:val="00711A00"/>
    <w:rsid w:val="00727CAB"/>
    <w:rsid w:val="00737C58"/>
    <w:rsid w:val="00743AE0"/>
    <w:rsid w:val="00764A5F"/>
    <w:rsid w:val="00796ECC"/>
    <w:rsid w:val="007A191B"/>
    <w:rsid w:val="007E4C2B"/>
    <w:rsid w:val="007E6AA7"/>
    <w:rsid w:val="007F146C"/>
    <w:rsid w:val="00802FFB"/>
    <w:rsid w:val="008041C2"/>
    <w:rsid w:val="0083450D"/>
    <w:rsid w:val="008345A0"/>
    <w:rsid w:val="008364C4"/>
    <w:rsid w:val="00842496"/>
    <w:rsid w:val="00845260"/>
    <w:rsid w:val="00884D4C"/>
    <w:rsid w:val="008C66C0"/>
    <w:rsid w:val="008D7EC4"/>
    <w:rsid w:val="008E2219"/>
    <w:rsid w:val="008E2F73"/>
    <w:rsid w:val="00905438"/>
    <w:rsid w:val="00914D28"/>
    <w:rsid w:val="00916DB2"/>
    <w:rsid w:val="0092056E"/>
    <w:rsid w:val="009335E3"/>
    <w:rsid w:val="00940D1B"/>
    <w:rsid w:val="00975D19"/>
    <w:rsid w:val="00982048"/>
    <w:rsid w:val="009877F8"/>
    <w:rsid w:val="00991545"/>
    <w:rsid w:val="00997476"/>
    <w:rsid w:val="009C41C6"/>
    <w:rsid w:val="009D2E02"/>
    <w:rsid w:val="009E0F03"/>
    <w:rsid w:val="009E140D"/>
    <w:rsid w:val="009E5FB5"/>
    <w:rsid w:val="00A005AE"/>
    <w:rsid w:val="00A101DF"/>
    <w:rsid w:val="00A1432D"/>
    <w:rsid w:val="00A31B1D"/>
    <w:rsid w:val="00A34793"/>
    <w:rsid w:val="00A40E4E"/>
    <w:rsid w:val="00A60FA5"/>
    <w:rsid w:val="00A63899"/>
    <w:rsid w:val="00A66548"/>
    <w:rsid w:val="00A757DD"/>
    <w:rsid w:val="00A76DD1"/>
    <w:rsid w:val="00A91999"/>
    <w:rsid w:val="00A94C4C"/>
    <w:rsid w:val="00AA7E84"/>
    <w:rsid w:val="00AC3FE2"/>
    <w:rsid w:val="00AD69A1"/>
    <w:rsid w:val="00AE0E96"/>
    <w:rsid w:val="00AF2728"/>
    <w:rsid w:val="00AF6B8F"/>
    <w:rsid w:val="00B023D5"/>
    <w:rsid w:val="00B36FE9"/>
    <w:rsid w:val="00B47773"/>
    <w:rsid w:val="00B576A6"/>
    <w:rsid w:val="00B64B72"/>
    <w:rsid w:val="00B8126B"/>
    <w:rsid w:val="00B855ED"/>
    <w:rsid w:val="00B93432"/>
    <w:rsid w:val="00BC0EB3"/>
    <w:rsid w:val="00BD4A17"/>
    <w:rsid w:val="00BF139C"/>
    <w:rsid w:val="00C12797"/>
    <w:rsid w:val="00C12F1C"/>
    <w:rsid w:val="00C23351"/>
    <w:rsid w:val="00C44AD3"/>
    <w:rsid w:val="00C7187F"/>
    <w:rsid w:val="00C77104"/>
    <w:rsid w:val="00C82C3F"/>
    <w:rsid w:val="00C86287"/>
    <w:rsid w:val="00C91F88"/>
    <w:rsid w:val="00CA5510"/>
    <w:rsid w:val="00CC2891"/>
    <w:rsid w:val="00CC78C0"/>
    <w:rsid w:val="00CF0A60"/>
    <w:rsid w:val="00CF10A6"/>
    <w:rsid w:val="00D023D6"/>
    <w:rsid w:val="00D029BE"/>
    <w:rsid w:val="00D35B80"/>
    <w:rsid w:val="00D53997"/>
    <w:rsid w:val="00D53EC3"/>
    <w:rsid w:val="00D73226"/>
    <w:rsid w:val="00D8395C"/>
    <w:rsid w:val="00D8546D"/>
    <w:rsid w:val="00D92C1F"/>
    <w:rsid w:val="00DB729D"/>
    <w:rsid w:val="00DD52CD"/>
    <w:rsid w:val="00DE112C"/>
    <w:rsid w:val="00E07974"/>
    <w:rsid w:val="00E12075"/>
    <w:rsid w:val="00E20CFE"/>
    <w:rsid w:val="00E2253A"/>
    <w:rsid w:val="00E3107F"/>
    <w:rsid w:val="00E378B0"/>
    <w:rsid w:val="00E40AB4"/>
    <w:rsid w:val="00E47FD6"/>
    <w:rsid w:val="00E548B4"/>
    <w:rsid w:val="00E64D13"/>
    <w:rsid w:val="00E82275"/>
    <w:rsid w:val="00E8228F"/>
    <w:rsid w:val="00EA216C"/>
    <w:rsid w:val="00EA2B7A"/>
    <w:rsid w:val="00EC578E"/>
    <w:rsid w:val="00EC7EE9"/>
    <w:rsid w:val="00ED209F"/>
    <w:rsid w:val="00ED4C94"/>
    <w:rsid w:val="00EE2B33"/>
    <w:rsid w:val="00EF1FA3"/>
    <w:rsid w:val="00F44CAD"/>
    <w:rsid w:val="00F500EF"/>
    <w:rsid w:val="00F62F2C"/>
    <w:rsid w:val="00F660DC"/>
    <w:rsid w:val="00FB2A99"/>
    <w:rsid w:val="00FB40B3"/>
    <w:rsid w:val="00FE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height-percent:200;mso-width-relative:margin;mso-height-relative:margin" fillcolor="white">
      <v:fill color="white"/>
      <v:stroke dashstyle="1 1" weight=".25pt" endcap="round"/>
      <v:textbox style="mso-fit-shape-to-text:t"/>
    </o:shapedefaults>
    <o:shapelayout v:ext="edit">
      <o:idmap v:ext="edit" data="1"/>
    </o:shapelayout>
  </w:shapeDefaults>
  <w:decimalSymbol w:val="."/>
  <w:listSeparator w:val=","/>
  <w14:docId w14:val="0D32DFD7"/>
  <w15:docId w15:val="{379E058B-0874-4729-8085-F0BE242B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6D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6D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5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5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6A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06D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C938D-D6C3-4030-BD68-E4B495D2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Clarkson University</Company>
  <LinksUpToDate>false</LinksUpToDate>
  <CharactersWithSpaces>6320</CharactersWithSpaces>
  <SharedDoc>false</SharedDoc>
  <HLinks>
    <vt:vector size="6" baseType="variant">
      <vt:variant>
        <vt:i4>5308520</vt:i4>
      </vt:variant>
      <vt:variant>
        <vt:i4>0</vt:i4>
      </vt:variant>
      <vt:variant>
        <vt:i4>0</vt:i4>
      </vt:variant>
      <vt:variant>
        <vt:i4>5</vt:i4>
      </vt:variant>
      <vt:variant>
        <vt:lpwstr>mailto:skjock@northnet.org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Sharlene Jock</dc:creator>
  <cp:lastModifiedBy>Sue Wood</cp:lastModifiedBy>
  <cp:revision>3</cp:revision>
  <cp:lastPrinted>2025-06-03T23:53:00Z</cp:lastPrinted>
  <dcterms:created xsi:type="dcterms:W3CDTF">2025-06-04T00:08:00Z</dcterms:created>
  <dcterms:modified xsi:type="dcterms:W3CDTF">2025-06-04T00:09:00Z</dcterms:modified>
</cp:coreProperties>
</file>