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546F" w14:textId="77777777" w:rsidR="005303B7" w:rsidRDefault="005303B7" w:rsidP="00886F11">
      <w:pPr>
        <w:spacing w:after="0"/>
        <w:rPr>
          <w:sz w:val="36"/>
          <w:szCs w:val="36"/>
        </w:rPr>
      </w:pPr>
    </w:p>
    <w:p w14:paraId="7E96B7A0" w14:textId="28103497" w:rsidR="009D2E02" w:rsidRDefault="00607447" w:rsidP="00886F11">
      <w:pPr>
        <w:spacing w:after="0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96EA05" wp14:editId="3C7056AB">
                <wp:simplePos x="0" y="0"/>
                <wp:positionH relativeFrom="column">
                  <wp:posOffset>1609725</wp:posOffset>
                </wp:positionH>
                <wp:positionV relativeFrom="paragraph">
                  <wp:posOffset>10160</wp:posOffset>
                </wp:positionV>
                <wp:extent cx="3145790" cy="885190"/>
                <wp:effectExtent l="0" t="0" r="16510" b="1079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790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72963" w14:textId="77777777" w:rsidR="00B56510" w:rsidRPr="00C82C3F" w:rsidRDefault="00B56510" w:rsidP="00C82C3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82C3F">
                              <w:rPr>
                                <w:b/>
                              </w:rPr>
                              <w:t>HOPKINTON FIRE DISTRICT</w:t>
                            </w:r>
                          </w:p>
                          <w:p w14:paraId="150B6E4B" w14:textId="77777777" w:rsidR="00B56510" w:rsidRDefault="00B56510" w:rsidP="00C82C3F">
                            <w:pPr>
                              <w:spacing w:after="0"/>
                              <w:jc w:val="center"/>
                            </w:pPr>
                            <w:r>
                              <w:tab/>
                              <w:t>2876 State Highway 11B</w:t>
                            </w:r>
                          </w:p>
                          <w:p w14:paraId="7292F6FA" w14:textId="77777777" w:rsidR="00B56510" w:rsidRDefault="00B56510" w:rsidP="00C82C3F">
                            <w:pPr>
                              <w:spacing w:after="0"/>
                              <w:jc w:val="center"/>
                            </w:pPr>
                            <w:r>
                              <w:t>Hopkinton, New York  12965</w:t>
                            </w:r>
                          </w:p>
                          <w:p w14:paraId="0B19DCD2" w14:textId="3B3E6553" w:rsidR="00B56510" w:rsidRDefault="00B56510" w:rsidP="00C82C3F">
                            <w:pPr>
                              <w:spacing w:after="0"/>
                              <w:jc w:val="center"/>
                            </w:pPr>
                            <w:r>
                              <w:t>(315) 328-4682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96EA0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6.75pt;margin-top:.8pt;width:247.7pt;height:69.7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">
                <v:textbox style="mso-fit-shape-to-text:t">
                  <w:txbxContent>
                    <w:p w14:paraId="10472963" w14:textId="77777777" w:rsidR="00B56510" w:rsidRPr="00C82C3F" w:rsidRDefault="00B56510" w:rsidP="00C82C3F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C82C3F">
                        <w:rPr>
                          <w:b/>
                        </w:rPr>
                        <w:t>HOPKINTON FIRE DISTRICT</w:t>
                      </w:r>
                    </w:p>
                    <w:p w14:paraId="150B6E4B" w14:textId="77777777" w:rsidR="00B56510" w:rsidRDefault="00B56510" w:rsidP="00C82C3F">
                      <w:pPr>
                        <w:spacing w:after="0"/>
                        <w:jc w:val="center"/>
                      </w:pPr>
                      <w:r>
                        <w:tab/>
                        <w:t>2876 State Highway 11B</w:t>
                      </w:r>
                    </w:p>
                    <w:p w14:paraId="7292F6FA" w14:textId="77777777" w:rsidR="00B56510" w:rsidRDefault="00B56510" w:rsidP="00C82C3F">
                      <w:pPr>
                        <w:spacing w:after="0"/>
                        <w:jc w:val="center"/>
                      </w:pPr>
                      <w:r>
                        <w:t>Hopkinton, New York  12965</w:t>
                      </w:r>
                    </w:p>
                    <w:p w14:paraId="0B19DCD2" w14:textId="3B3E6553" w:rsidR="00B56510" w:rsidRDefault="00B56510" w:rsidP="00C82C3F">
                      <w:pPr>
                        <w:spacing w:after="0"/>
                        <w:jc w:val="center"/>
                      </w:pPr>
                      <w:r>
                        <w:t>(315) 328-4682</w:t>
                      </w:r>
                    </w:p>
                  </w:txbxContent>
                </v:textbox>
              </v:shape>
            </w:pict>
          </mc:Fallback>
        </mc:AlternateContent>
      </w:r>
      <w:r w:rsidR="009D2E02">
        <w:rPr>
          <w:noProof/>
          <w:sz w:val="36"/>
          <w:szCs w:val="36"/>
        </w:rPr>
        <w:drawing>
          <wp:inline distT="0" distB="0" distL="0" distR="0" wp14:anchorId="4F275D1C" wp14:editId="342BD2EA">
            <wp:extent cx="1447800" cy="1463202"/>
            <wp:effectExtent l="19050" t="0" r="0" b="0"/>
            <wp:docPr id="1" name="Picture 1" descr="C:\Users\Mom\Pictures\Microsoft Clip Organizer\j034703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m\Pictures\Microsoft Clip Organizer\j0347039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63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2C3F">
        <w:rPr>
          <w:sz w:val="36"/>
          <w:szCs w:val="36"/>
        </w:rPr>
        <w:tab/>
      </w:r>
    </w:p>
    <w:p w14:paraId="454A24A5" w14:textId="03866550" w:rsidR="000647C5" w:rsidRDefault="000647C5" w:rsidP="00886F11">
      <w:pPr>
        <w:spacing w:after="0"/>
      </w:pPr>
      <w:r>
        <w:t>Board of Fire Commissioners – Information Meeting – September 22, 2025</w:t>
      </w:r>
    </w:p>
    <w:p w14:paraId="7480C61D" w14:textId="77777777" w:rsidR="000647C5" w:rsidRDefault="000647C5" w:rsidP="00886F11">
      <w:pPr>
        <w:spacing w:after="0"/>
      </w:pPr>
    </w:p>
    <w:p w14:paraId="473764C5" w14:textId="7CB46D4D" w:rsidR="000647C5" w:rsidRDefault="000647C5" w:rsidP="00886F11">
      <w:pPr>
        <w:spacing w:after="0"/>
      </w:pPr>
      <w:r>
        <w:t>Present:</w:t>
      </w:r>
      <w:r>
        <w:tab/>
        <w:t>Jim Lyon, Dave Perry, Carl Pitts, Ernest Wood, Rob Stillwell, Sue Wood</w:t>
      </w:r>
    </w:p>
    <w:p w14:paraId="07BEF122" w14:textId="59EF6FCB" w:rsidR="000647C5" w:rsidRDefault="000647C5" w:rsidP="00886F11">
      <w:pPr>
        <w:spacing w:after="0"/>
      </w:pPr>
      <w:r>
        <w:t>Absent:</w:t>
      </w:r>
      <w:r>
        <w:tab/>
      </w:r>
      <w:r>
        <w:tab/>
        <w:t>Jeff Burnham</w:t>
      </w:r>
    </w:p>
    <w:p w14:paraId="1C65FD80" w14:textId="4954BE23" w:rsidR="000647C5" w:rsidRDefault="000647C5" w:rsidP="000647C5">
      <w:pPr>
        <w:spacing w:after="0"/>
        <w:ind w:left="1440" w:hanging="1440"/>
      </w:pPr>
      <w:r>
        <w:t>Guest:</w:t>
      </w:r>
      <w:r>
        <w:tab/>
        <w:t>Deborah Rust, Will Votra, Greg Crump, Rick Eakins, Ashley Eakins, Doug Eakins, Irene Perry, Dick Eakins, Vickie French, Susan Lyon, Bill Converse, Cindy Converse</w:t>
      </w:r>
    </w:p>
    <w:p w14:paraId="0227BB9A" w14:textId="77777777" w:rsidR="000647C5" w:rsidRDefault="000647C5" w:rsidP="00886F11">
      <w:pPr>
        <w:spacing w:after="0"/>
      </w:pPr>
    </w:p>
    <w:p w14:paraId="08EE356A" w14:textId="26014E2D" w:rsidR="000647C5" w:rsidRDefault="004A21C5" w:rsidP="00886F11">
      <w:pPr>
        <w:spacing w:after="0"/>
      </w:pPr>
      <w:r>
        <w:t xml:space="preserve">The meeting was called to order at 7:00 p.m. by Chairman Perry followed by the Pledge of Allegiance.  He stated the meeting was to inform the public </w:t>
      </w:r>
      <w:proofErr w:type="gramStart"/>
      <w:r>
        <w:t>on</w:t>
      </w:r>
      <w:proofErr w:type="gramEnd"/>
      <w:r>
        <w:t xml:space="preserve"> the revised re</w:t>
      </w:r>
      <w:r w:rsidR="009C176F">
        <w:t>ferendum</w:t>
      </w:r>
      <w:r>
        <w:t xml:space="preserve"> and the status of the proposed fire station.</w:t>
      </w:r>
      <w:r w:rsidR="009C176F">
        <w:t xml:space="preserve">  He then turned the meeting over to William Votra.</w:t>
      </w:r>
    </w:p>
    <w:p w14:paraId="1D8C18EF" w14:textId="77777777" w:rsidR="009C176F" w:rsidRDefault="009C176F" w:rsidP="00886F11">
      <w:pPr>
        <w:spacing w:after="0"/>
      </w:pPr>
    </w:p>
    <w:p w14:paraId="3B5FC11B" w14:textId="7CBE8DAF" w:rsidR="009C176F" w:rsidRDefault="009C176F" w:rsidP="00886F11">
      <w:pPr>
        <w:spacing w:after="0"/>
      </w:pPr>
      <w:r>
        <w:t>Will Votra explained the reasoning for the revised ref</w:t>
      </w:r>
      <w:r w:rsidR="00CD63C9">
        <w:t>1,</w:t>
      </w:r>
      <w:r>
        <w:t xml:space="preserve">erendum.  The original referendum </w:t>
      </w:r>
      <w:proofErr w:type="gramStart"/>
      <w:r>
        <w:t>read</w:t>
      </w:r>
      <w:proofErr w:type="gramEnd"/>
      <w:r>
        <w:t xml:space="preserve"> a total project cost of $2,500,000.  The actual bids came in at $3,200,000.  He noted that</w:t>
      </w:r>
      <w:r w:rsidR="001D2FFB">
        <w:t xml:space="preserve"> </w:t>
      </w:r>
      <w:r>
        <w:t>the cost of the project was higher</w:t>
      </w:r>
      <w:r w:rsidR="001D2FFB">
        <w:t xml:space="preserve"> </w:t>
      </w:r>
      <w:r>
        <w:t>due</w:t>
      </w:r>
      <w:r w:rsidR="001D2FFB">
        <w:t xml:space="preserve"> to several reasons</w:t>
      </w:r>
      <w:r w:rsidR="008677FC">
        <w:t xml:space="preserve">.  Due </w:t>
      </w:r>
      <w:r>
        <w:t xml:space="preserve">to a $1,000,000 grant </w:t>
      </w:r>
      <w:r w:rsidR="008677FC">
        <w:t xml:space="preserve">from New York State, </w:t>
      </w:r>
      <w:r>
        <w:t xml:space="preserve">there would not be an increase </w:t>
      </w:r>
      <w:proofErr w:type="gramStart"/>
      <w:r>
        <w:t>to</w:t>
      </w:r>
      <w:proofErr w:type="gramEnd"/>
      <w:r>
        <w:t xml:space="preserve"> the taxpayers.  </w:t>
      </w:r>
      <w:r w:rsidR="00CD63C9">
        <w:t xml:space="preserve">The department is also still waiting </w:t>
      </w:r>
      <w:proofErr w:type="gramStart"/>
      <w:r w:rsidR="00CD63C9">
        <w:t>on</w:t>
      </w:r>
      <w:proofErr w:type="gramEnd"/>
      <w:r w:rsidR="00CD63C9">
        <w:t xml:space="preserve"> a $1,500,000 federal grant from Elise Stefanik.  </w:t>
      </w:r>
      <w:r w:rsidR="008677FC">
        <w:t>The proposed 2026 budget is within the tax cap.</w:t>
      </w:r>
    </w:p>
    <w:p w14:paraId="60190D82" w14:textId="38A9B3AA" w:rsidR="00AB77CC" w:rsidRDefault="00AB77CC" w:rsidP="00AB77CC">
      <w:pPr>
        <w:tabs>
          <w:tab w:val="left" w:pos="1500"/>
        </w:tabs>
        <w:spacing w:after="0"/>
      </w:pPr>
      <w:r>
        <w:tab/>
        <w:t xml:space="preserve"> </w:t>
      </w:r>
    </w:p>
    <w:p w14:paraId="6A70B429" w14:textId="54FD3C32" w:rsidR="00AB77CC" w:rsidRDefault="00AB77CC" w:rsidP="00886F11">
      <w:pPr>
        <w:spacing w:after="0"/>
      </w:pPr>
      <w:r>
        <w:t>He stated that if this referendum passes, the project could be started in October with a completion date in 2026.  The project will not exceed the $2,500,000 taxpayer contribution</w:t>
      </w:r>
      <w:r w:rsidR="003073B2">
        <w:t>.  If the project is delayed further, prices will increase.  As everyone is aware, there are issues with the current building.</w:t>
      </w:r>
    </w:p>
    <w:p w14:paraId="698A3894" w14:textId="77777777" w:rsidR="003073B2" w:rsidRDefault="003073B2" w:rsidP="00886F11">
      <w:pPr>
        <w:spacing w:after="0"/>
      </w:pPr>
    </w:p>
    <w:p w14:paraId="5D1E53F3" w14:textId="3D1942F4" w:rsidR="003073B2" w:rsidRDefault="003073B2" w:rsidP="00886F11">
      <w:pPr>
        <w:spacing w:after="0"/>
      </w:pPr>
      <w:r>
        <w:t xml:space="preserve">The floor was </w:t>
      </w:r>
      <w:proofErr w:type="gramStart"/>
      <w:r>
        <w:t>opened</w:t>
      </w:r>
      <w:proofErr w:type="gramEnd"/>
      <w:r>
        <w:t xml:space="preserve"> for discussion.  </w:t>
      </w:r>
      <w:r w:rsidR="002755AF">
        <w:t>Topics covered include:</w:t>
      </w:r>
    </w:p>
    <w:p w14:paraId="2BDF7111" w14:textId="77777777" w:rsidR="002755AF" w:rsidRDefault="002755AF" w:rsidP="00886F11">
      <w:pPr>
        <w:spacing w:after="0"/>
      </w:pPr>
    </w:p>
    <w:p w14:paraId="6FB4BCFC" w14:textId="6D4BBD64" w:rsidR="002755AF" w:rsidRDefault="00AC1206" w:rsidP="004B0137">
      <w:pPr>
        <w:pStyle w:val="ListParagraph"/>
        <w:numPr>
          <w:ilvl w:val="0"/>
          <w:numId w:val="1"/>
        </w:numPr>
        <w:spacing w:after="0"/>
      </w:pPr>
      <w:r>
        <w:t>Are there any additional funds that can be used to pay down on the $2,500,000; grants are for specific purposes.  Will continue to look for additional funding.</w:t>
      </w:r>
    </w:p>
    <w:p w14:paraId="16EF78EA" w14:textId="4FB31747" w:rsidR="004A21C5" w:rsidRDefault="00AC1206" w:rsidP="00886F11">
      <w:pPr>
        <w:pStyle w:val="ListParagraph"/>
        <w:numPr>
          <w:ilvl w:val="0"/>
          <w:numId w:val="1"/>
        </w:numPr>
        <w:spacing w:after="0"/>
      </w:pPr>
      <w:r>
        <w:t xml:space="preserve">Why didn’t the architect give an estimate of the costs?  </w:t>
      </w:r>
      <w:r w:rsidR="004354E7">
        <w:t>It appears that his fees are based on the estimate.  The contract states between $158,000 to $178,000.</w:t>
      </w:r>
    </w:p>
    <w:p w14:paraId="7CE1CE8E" w14:textId="5AB9D362" w:rsidR="00432732" w:rsidRDefault="00432732" w:rsidP="00886F11">
      <w:pPr>
        <w:pStyle w:val="ListParagraph"/>
        <w:numPr>
          <w:ilvl w:val="0"/>
          <w:numId w:val="1"/>
        </w:numPr>
        <w:spacing w:after="0"/>
      </w:pPr>
      <w:r>
        <w:t xml:space="preserve">A copy of </w:t>
      </w:r>
      <w:r w:rsidR="000D4385">
        <w:t xml:space="preserve">a copy from Brooks Washburn shows a figure that the firm is already over.  Why is there such a difference?  It was never mentioned that the fee was over only about where cuts </w:t>
      </w:r>
      <w:r w:rsidR="00A963CD">
        <w:t>were going to be made.</w:t>
      </w:r>
    </w:p>
    <w:p w14:paraId="66B1933C" w14:textId="66A489CA" w:rsidR="00A963CD" w:rsidRDefault="00A963CD" w:rsidP="00886F11">
      <w:pPr>
        <w:pStyle w:val="ListParagraph"/>
        <w:numPr>
          <w:ilvl w:val="0"/>
          <w:numId w:val="1"/>
        </w:numPr>
        <w:spacing w:after="0"/>
      </w:pPr>
      <w:r>
        <w:t>What is the payment amount?</w:t>
      </w:r>
      <w:r w:rsidR="00500F5E">
        <w:t xml:space="preserve"> (@$110,000</w:t>
      </w:r>
      <w:r w:rsidR="003D4DA5">
        <w:t xml:space="preserve"> covers principal and interest</w:t>
      </w:r>
      <w:r w:rsidR="00500F5E">
        <w:t>)</w:t>
      </w:r>
      <w:r>
        <w:t xml:space="preserve">  The interest rate? </w:t>
      </w:r>
      <w:r w:rsidR="00500F5E">
        <w:t>(4%)</w:t>
      </w:r>
      <w:r>
        <w:t xml:space="preserve"> How many years?</w:t>
      </w:r>
      <w:r w:rsidR="00500F5E">
        <w:t xml:space="preserve"> (25 years)</w:t>
      </w:r>
      <w:r>
        <w:t xml:space="preserve">  Is the payment already built into the budget</w:t>
      </w:r>
      <w:r w:rsidR="00500F5E">
        <w:t xml:space="preserve"> (yes)</w:t>
      </w:r>
      <w:r w:rsidR="00204F02">
        <w:t xml:space="preserve">?  It was </w:t>
      </w:r>
      <w:proofErr w:type="gramStart"/>
      <w:r w:rsidR="00204F02">
        <w:t>told</w:t>
      </w:r>
      <w:proofErr w:type="gramEnd"/>
      <w:r w:rsidR="00204F02">
        <w:t xml:space="preserve"> </w:t>
      </w:r>
      <w:r w:rsidR="00204F02">
        <w:lastRenderedPageBreak/>
        <w:t xml:space="preserve">that the tax money already collected would be used towards the </w:t>
      </w:r>
      <w:r w:rsidR="00500F5E">
        <w:t>building payment.</w:t>
      </w:r>
      <w:r w:rsidR="000461C5">
        <w:t xml:space="preserve">  The tax levy </w:t>
      </w:r>
      <w:proofErr w:type="gramStart"/>
      <w:r w:rsidR="000461C5">
        <w:t>was</w:t>
      </w:r>
      <w:proofErr w:type="gramEnd"/>
      <w:r w:rsidR="000461C5">
        <w:t xml:space="preserve"> already increased.</w:t>
      </w:r>
    </w:p>
    <w:p w14:paraId="3860747A" w14:textId="6C4821F7" w:rsidR="00D87DF7" w:rsidRDefault="00D87DF7" w:rsidP="00886F11">
      <w:pPr>
        <w:pStyle w:val="ListParagraph"/>
        <w:numPr>
          <w:ilvl w:val="0"/>
          <w:numId w:val="1"/>
        </w:numPr>
        <w:spacing w:after="0"/>
      </w:pPr>
      <w:r>
        <w:t>It was noted that some of the expenses already paid</w:t>
      </w:r>
      <w:r w:rsidR="003E360A">
        <w:t xml:space="preserve"> (such as demo of property, attorney fees, architect fees</w:t>
      </w:r>
      <w:r w:rsidR="00523BA5">
        <w:t>,</w:t>
      </w:r>
      <w:r w:rsidR="00C267E8">
        <w:t xml:space="preserve"> </w:t>
      </w:r>
      <w:r w:rsidR="00523BA5">
        <w:t>etc.</w:t>
      </w:r>
      <w:r w:rsidR="00C267E8">
        <w:t xml:space="preserve">) need </w:t>
      </w:r>
      <w:r>
        <w:t xml:space="preserve">to be </w:t>
      </w:r>
      <w:r w:rsidR="000461C5">
        <w:t xml:space="preserve">deducted from the $2,500,000 amount.  </w:t>
      </w:r>
    </w:p>
    <w:p w14:paraId="78521B8B" w14:textId="19C32F0E" w:rsidR="00440D8F" w:rsidRDefault="00440D8F" w:rsidP="00886F11">
      <w:pPr>
        <w:pStyle w:val="ListParagraph"/>
        <w:numPr>
          <w:ilvl w:val="0"/>
          <w:numId w:val="1"/>
        </w:numPr>
        <w:spacing w:after="0"/>
      </w:pPr>
      <w:r>
        <w:t xml:space="preserve">What happens if the project goes over </w:t>
      </w:r>
      <w:proofErr w:type="gramStart"/>
      <w:r>
        <w:t>the $</w:t>
      </w:r>
      <w:proofErr w:type="gramEnd"/>
      <w:r>
        <w:t xml:space="preserve">3,500,000? </w:t>
      </w:r>
      <w:r w:rsidR="00523BA5">
        <w:t>Will work with the contractors on change orders, etc.</w:t>
      </w:r>
      <w:r w:rsidR="00C267E8">
        <w:t xml:space="preserve">  There are ways of making cuts to the building (upstairs not needed)</w:t>
      </w:r>
    </w:p>
    <w:p w14:paraId="4BF50C32" w14:textId="7C6905BB" w:rsidR="00C267E8" w:rsidRDefault="00277629" w:rsidP="00886F11">
      <w:pPr>
        <w:pStyle w:val="ListParagraph"/>
        <w:numPr>
          <w:ilvl w:val="0"/>
          <w:numId w:val="1"/>
        </w:numPr>
        <w:spacing w:after="0"/>
      </w:pPr>
      <w:r>
        <w:t xml:space="preserve">How much money </w:t>
      </w:r>
      <w:proofErr w:type="gramStart"/>
      <w:r>
        <w:t>will</w:t>
      </w:r>
      <w:proofErr w:type="gramEnd"/>
      <w:r>
        <w:t xml:space="preserve"> </w:t>
      </w:r>
      <w:proofErr w:type="gramStart"/>
      <w:r>
        <w:t>actually be</w:t>
      </w:r>
      <w:proofErr w:type="gramEnd"/>
      <w:r>
        <w:t xml:space="preserve"> spent?  The bids are currently at $3,200,000; referendum was put out for $3,500,000 due to unexpected circumstances.  The amount raised by taxpayers will not be increased.</w:t>
      </w:r>
    </w:p>
    <w:p w14:paraId="7FAD465C" w14:textId="1434A7AA" w:rsidR="00277629" w:rsidRDefault="003D4DA5" w:rsidP="00886F11">
      <w:pPr>
        <w:pStyle w:val="ListParagraph"/>
        <w:numPr>
          <w:ilvl w:val="0"/>
          <w:numId w:val="1"/>
        </w:numPr>
        <w:spacing w:after="0"/>
      </w:pPr>
      <w:r>
        <w:t>It doesn’t appear that these are good answers to the questions.</w:t>
      </w:r>
      <w:r w:rsidR="00AB56D4">
        <w:t xml:space="preserve">  Have the expenses been figured in such as heat, electricity?  How </w:t>
      </w:r>
      <w:proofErr w:type="gramStart"/>
      <w:r w:rsidR="00AB56D4">
        <w:t>heating</w:t>
      </w:r>
      <w:proofErr w:type="gramEnd"/>
      <w:r w:rsidR="00AB56D4">
        <w:t xml:space="preserve"> the building?  </w:t>
      </w:r>
    </w:p>
    <w:p w14:paraId="3263BA63" w14:textId="3A50AFF7" w:rsidR="003D4DA5" w:rsidRDefault="001A2985" w:rsidP="00886F11">
      <w:pPr>
        <w:pStyle w:val="ListParagraph"/>
        <w:numPr>
          <w:ilvl w:val="0"/>
          <w:numId w:val="1"/>
        </w:numPr>
        <w:spacing w:after="0"/>
      </w:pPr>
      <w:r>
        <w:t xml:space="preserve">Need an itemized bid sheet so can see exactly where the expenses are.  Once contracts are signed changes can be </w:t>
      </w:r>
      <w:proofErr w:type="gramStart"/>
      <w:r>
        <w:t>looked into</w:t>
      </w:r>
      <w:proofErr w:type="gramEnd"/>
      <w:r>
        <w:t xml:space="preserve"> for cost savings.</w:t>
      </w:r>
    </w:p>
    <w:p w14:paraId="105B6CF7" w14:textId="51194FD1" w:rsidR="001A2985" w:rsidRDefault="001A2985" w:rsidP="00886F11">
      <w:pPr>
        <w:pStyle w:val="ListParagraph"/>
        <w:numPr>
          <w:ilvl w:val="0"/>
          <w:numId w:val="1"/>
        </w:numPr>
        <w:spacing w:after="0"/>
      </w:pPr>
      <w:r>
        <w:t>What is the plan for the current fire station?  As the deed states</w:t>
      </w:r>
      <w:r w:rsidR="004E5079">
        <w:t xml:space="preserve">, it gets </w:t>
      </w:r>
      <w:proofErr w:type="gramStart"/>
      <w:r w:rsidR="004E5079">
        <w:t>turned back</w:t>
      </w:r>
      <w:proofErr w:type="gramEnd"/>
      <w:r w:rsidR="004E5079">
        <w:t xml:space="preserve"> to the volunteer department.  There is a plan to sell this and 100% of the proceeds will go back into the building project.</w:t>
      </w:r>
    </w:p>
    <w:p w14:paraId="608266F5" w14:textId="7948A42F" w:rsidR="004F0D12" w:rsidRDefault="004F0D12" w:rsidP="004F0D12">
      <w:pPr>
        <w:pStyle w:val="ListParagraph"/>
        <w:numPr>
          <w:ilvl w:val="0"/>
          <w:numId w:val="1"/>
        </w:numPr>
        <w:spacing w:after="0"/>
      </w:pPr>
      <w:r>
        <w:t>A clerk of the works is needed to look at the bids and the project.  Two (2) candidates have been interviewed.</w:t>
      </w:r>
      <w:r w:rsidR="00483BF3">
        <w:t xml:space="preserve">  It was suggested to check into watchdogbp.com for candidates.</w:t>
      </w:r>
    </w:p>
    <w:p w14:paraId="220CF951" w14:textId="77777777" w:rsidR="00483BF3" w:rsidRDefault="00483BF3" w:rsidP="00483BF3">
      <w:pPr>
        <w:spacing w:after="0"/>
      </w:pPr>
    </w:p>
    <w:p w14:paraId="5B27D9EE" w14:textId="56B77040" w:rsidR="00483BF3" w:rsidRDefault="00483BF3" w:rsidP="00483BF3">
      <w:pPr>
        <w:spacing w:after="0"/>
      </w:pPr>
      <w:r>
        <w:t xml:space="preserve">Rob Stillwell (Ernest Wood) moved to adjourn the meeting.  All in favor; motion carried.  The meeting adjourned at 8:17 p.m.  </w:t>
      </w:r>
    </w:p>
    <w:p w14:paraId="5AC2A061" w14:textId="77777777" w:rsidR="00483BF3" w:rsidRDefault="00483BF3" w:rsidP="00483BF3">
      <w:pPr>
        <w:spacing w:after="0"/>
      </w:pPr>
    </w:p>
    <w:p w14:paraId="5A3C6A10" w14:textId="4077D8CE" w:rsidR="00483BF3" w:rsidRDefault="00483BF3" w:rsidP="00483BF3">
      <w:pPr>
        <w:spacing w:after="0"/>
      </w:pPr>
      <w:r>
        <w:t xml:space="preserve">Minutes </w:t>
      </w:r>
      <w:r w:rsidR="00871B88">
        <w:t>submitted by Sue Wood, Secretary</w:t>
      </w:r>
    </w:p>
    <w:p w14:paraId="350C2F80" w14:textId="77777777" w:rsidR="00871B88" w:rsidRPr="000647C5" w:rsidRDefault="00871B88" w:rsidP="00483BF3">
      <w:pPr>
        <w:spacing w:after="0"/>
      </w:pPr>
    </w:p>
    <w:sectPr w:rsidR="00871B88" w:rsidRPr="000647C5" w:rsidSect="005E5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B03E1"/>
    <w:multiLevelType w:val="hybridMultilevel"/>
    <w:tmpl w:val="0DD03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9524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C0"/>
    <w:rsid w:val="000001AC"/>
    <w:rsid w:val="0000056C"/>
    <w:rsid w:val="000073FC"/>
    <w:rsid w:val="0001029B"/>
    <w:rsid w:val="000176AE"/>
    <w:rsid w:val="00023EB7"/>
    <w:rsid w:val="000358DD"/>
    <w:rsid w:val="00037C41"/>
    <w:rsid w:val="000461C5"/>
    <w:rsid w:val="00052390"/>
    <w:rsid w:val="00052CF0"/>
    <w:rsid w:val="000647C5"/>
    <w:rsid w:val="00071694"/>
    <w:rsid w:val="00075CAB"/>
    <w:rsid w:val="00094566"/>
    <w:rsid w:val="00097168"/>
    <w:rsid w:val="00097A4B"/>
    <w:rsid w:val="000A0093"/>
    <w:rsid w:val="000B3B98"/>
    <w:rsid w:val="000B6D92"/>
    <w:rsid w:val="000C62F4"/>
    <w:rsid w:val="000D4385"/>
    <w:rsid w:val="000D56D3"/>
    <w:rsid w:val="000F50F7"/>
    <w:rsid w:val="00111190"/>
    <w:rsid w:val="001145BD"/>
    <w:rsid w:val="00116C0A"/>
    <w:rsid w:val="00121716"/>
    <w:rsid w:val="00153C9E"/>
    <w:rsid w:val="00157667"/>
    <w:rsid w:val="00190704"/>
    <w:rsid w:val="00191BEA"/>
    <w:rsid w:val="001A2985"/>
    <w:rsid w:val="001A6F1B"/>
    <w:rsid w:val="001B6676"/>
    <w:rsid w:val="001B7515"/>
    <w:rsid w:val="001C3521"/>
    <w:rsid w:val="001D2FFB"/>
    <w:rsid w:val="001D6421"/>
    <w:rsid w:val="001E0CCE"/>
    <w:rsid w:val="001F2CD1"/>
    <w:rsid w:val="002037DB"/>
    <w:rsid w:val="00204F02"/>
    <w:rsid w:val="0021614C"/>
    <w:rsid w:val="00225FE8"/>
    <w:rsid w:val="00243857"/>
    <w:rsid w:val="00244D97"/>
    <w:rsid w:val="00245EE6"/>
    <w:rsid w:val="00255A64"/>
    <w:rsid w:val="00257F03"/>
    <w:rsid w:val="002701C0"/>
    <w:rsid w:val="00272B0A"/>
    <w:rsid w:val="002755AF"/>
    <w:rsid w:val="00277629"/>
    <w:rsid w:val="00285B64"/>
    <w:rsid w:val="002876FA"/>
    <w:rsid w:val="00293DE7"/>
    <w:rsid w:val="002B6354"/>
    <w:rsid w:val="002C1EF9"/>
    <w:rsid w:val="002C57EA"/>
    <w:rsid w:val="002C619B"/>
    <w:rsid w:val="002D173D"/>
    <w:rsid w:val="002E2497"/>
    <w:rsid w:val="003073B2"/>
    <w:rsid w:val="003524E1"/>
    <w:rsid w:val="003549C7"/>
    <w:rsid w:val="0036087C"/>
    <w:rsid w:val="00360948"/>
    <w:rsid w:val="0036130F"/>
    <w:rsid w:val="00362C39"/>
    <w:rsid w:val="003673AF"/>
    <w:rsid w:val="00374054"/>
    <w:rsid w:val="00381571"/>
    <w:rsid w:val="003858DB"/>
    <w:rsid w:val="00393D7A"/>
    <w:rsid w:val="003973B9"/>
    <w:rsid w:val="003A280F"/>
    <w:rsid w:val="003A6A96"/>
    <w:rsid w:val="003B5A8F"/>
    <w:rsid w:val="003C0326"/>
    <w:rsid w:val="003C50BF"/>
    <w:rsid w:val="003D4A46"/>
    <w:rsid w:val="003D4DA5"/>
    <w:rsid w:val="003D759B"/>
    <w:rsid w:val="003E0C3B"/>
    <w:rsid w:val="003E360A"/>
    <w:rsid w:val="003E774C"/>
    <w:rsid w:val="003F09AF"/>
    <w:rsid w:val="003F79C4"/>
    <w:rsid w:val="00417D70"/>
    <w:rsid w:val="00421C7E"/>
    <w:rsid w:val="00432732"/>
    <w:rsid w:val="004354E7"/>
    <w:rsid w:val="004356CE"/>
    <w:rsid w:val="00435954"/>
    <w:rsid w:val="00436E6D"/>
    <w:rsid w:val="00440D8F"/>
    <w:rsid w:val="00443303"/>
    <w:rsid w:val="004517BB"/>
    <w:rsid w:val="004638E0"/>
    <w:rsid w:val="00474D25"/>
    <w:rsid w:val="00475711"/>
    <w:rsid w:val="004773C0"/>
    <w:rsid w:val="00483BF3"/>
    <w:rsid w:val="0048628E"/>
    <w:rsid w:val="00486D00"/>
    <w:rsid w:val="00497E29"/>
    <w:rsid w:val="004A21C5"/>
    <w:rsid w:val="004A36A3"/>
    <w:rsid w:val="004B0137"/>
    <w:rsid w:val="004B32A6"/>
    <w:rsid w:val="004B64DE"/>
    <w:rsid w:val="004C21F2"/>
    <w:rsid w:val="004C3709"/>
    <w:rsid w:val="004C386E"/>
    <w:rsid w:val="004C5A77"/>
    <w:rsid w:val="004C5CA8"/>
    <w:rsid w:val="004C6FF4"/>
    <w:rsid w:val="004E22FF"/>
    <w:rsid w:val="004E5079"/>
    <w:rsid w:val="004E75B4"/>
    <w:rsid w:val="004F0D12"/>
    <w:rsid w:val="004F4945"/>
    <w:rsid w:val="004F5FC8"/>
    <w:rsid w:val="00500F5E"/>
    <w:rsid w:val="0050325F"/>
    <w:rsid w:val="00512B66"/>
    <w:rsid w:val="005170EE"/>
    <w:rsid w:val="005208D9"/>
    <w:rsid w:val="00523BA5"/>
    <w:rsid w:val="005303B7"/>
    <w:rsid w:val="00544207"/>
    <w:rsid w:val="005644BA"/>
    <w:rsid w:val="005C11F8"/>
    <w:rsid w:val="005C2121"/>
    <w:rsid w:val="005C7C6E"/>
    <w:rsid w:val="005D163C"/>
    <w:rsid w:val="005D2CD2"/>
    <w:rsid w:val="005D725E"/>
    <w:rsid w:val="005E56D5"/>
    <w:rsid w:val="005E679A"/>
    <w:rsid w:val="005F0017"/>
    <w:rsid w:val="005F4656"/>
    <w:rsid w:val="005F63E3"/>
    <w:rsid w:val="005F7076"/>
    <w:rsid w:val="00605CD4"/>
    <w:rsid w:val="00607447"/>
    <w:rsid w:val="006275C0"/>
    <w:rsid w:val="0063038B"/>
    <w:rsid w:val="00630F9B"/>
    <w:rsid w:val="006321B0"/>
    <w:rsid w:val="0063234F"/>
    <w:rsid w:val="00636A28"/>
    <w:rsid w:val="00640839"/>
    <w:rsid w:val="00665E36"/>
    <w:rsid w:val="006704B5"/>
    <w:rsid w:val="00670AD6"/>
    <w:rsid w:val="006B48D0"/>
    <w:rsid w:val="006C6EE1"/>
    <w:rsid w:val="006D2E78"/>
    <w:rsid w:val="006E4B09"/>
    <w:rsid w:val="007031FF"/>
    <w:rsid w:val="00713A3F"/>
    <w:rsid w:val="00716C63"/>
    <w:rsid w:val="007419C0"/>
    <w:rsid w:val="00743AE0"/>
    <w:rsid w:val="007443B1"/>
    <w:rsid w:val="00756F74"/>
    <w:rsid w:val="00757159"/>
    <w:rsid w:val="007577A3"/>
    <w:rsid w:val="00765D7E"/>
    <w:rsid w:val="00766CC8"/>
    <w:rsid w:val="00776231"/>
    <w:rsid w:val="007925CA"/>
    <w:rsid w:val="007A0C34"/>
    <w:rsid w:val="007A3FC6"/>
    <w:rsid w:val="007D1072"/>
    <w:rsid w:val="007D2656"/>
    <w:rsid w:val="007D314B"/>
    <w:rsid w:val="007D726C"/>
    <w:rsid w:val="007D779B"/>
    <w:rsid w:val="007E32A6"/>
    <w:rsid w:val="007E395D"/>
    <w:rsid w:val="007F7251"/>
    <w:rsid w:val="008159E1"/>
    <w:rsid w:val="00820C55"/>
    <w:rsid w:val="00827695"/>
    <w:rsid w:val="0083464C"/>
    <w:rsid w:val="00835967"/>
    <w:rsid w:val="008614B5"/>
    <w:rsid w:val="00866512"/>
    <w:rsid w:val="008677FC"/>
    <w:rsid w:val="00871B88"/>
    <w:rsid w:val="008814E0"/>
    <w:rsid w:val="00886F11"/>
    <w:rsid w:val="00891FC1"/>
    <w:rsid w:val="0089343C"/>
    <w:rsid w:val="00896610"/>
    <w:rsid w:val="008A0821"/>
    <w:rsid w:val="008A55AB"/>
    <w:rsid w:val="008D7EC4"/>
    <w:rsid w:val="008F466D"/>
    <w:rsid w:val="008F5B07"/>
    <w:rsid w:val="00902D4A"/>
    <w:rsid w:val="00911D7D"/>
    <w:rsid w:val="0091659F"/>
    <w:rsid w:val="00926A9C"/>
    <w:rsid w:val="00932562"/>
    <w:rsid w:val="00947ABC"/>
    <w:rsid w:val="00955DD1"/>
    <w:rsid w:val="00964292"/>
    <w:rsid w:val="00973D0B"/>
    <w:rsid w:val="009761AA"/>
    <w:rsid w:val="00986D28"/>
    <w:rsid w:val="009B20EB"/>
    <w:rsid w:val="009C0B12"/>
    <w:rsid w:val="009C176F"/>
    <w:rsid w:val="009C1B2E"/>
    <w:rsid w:val="009D2E02"/>
    <w:rsid w:val="009E0F03"/>
    <w:rsid w:val="009F624D"/>
    <w:rsid w:val="00A11A38"/>
    <w:rsid w:val="00A1773D"/>
    <w:rsid w:val="00A4051C"/>
    <w:rsid w:val="00A40E4E"/>
    <w:rsid w:val="00A50A26"/>
    <w:rsid w:val="00A52F90"/>
    <w:rsid w:val="00A63899"/>
    <w:rsid w:val="00A6613D"/>
    <w:rsid w:val="00A855D8"/>
    <w:rsid w:val="00A963CD"/>
    <w:rsid w:val="00AA41D5"/>
    <w:rsid w:val="00AB3FB6"/>
    <w:rsid w:val="00AB56D4"/>
    <w:rsid w:val="00AB77CC"/>
    <w:rsid w:val="00AC0AEE"/>
    <w:rsid w:val="00AC1206"/>
    <w:rsid w:val="00AD4252"/>
    <w:rsid w:val="00AE1BF2"/>
    <w:rsid w:val="00AE4C00"/>
    <w:rsid w:val="00AE6B81"/>
    <w:rsid w:val="00B13B2E"/>
    <w:rsid w:val="00B248BC"/>
    <w:rsid w:val="00B261D8"/>
    <w:rsid w:val="00B46548"/>
    <w:rsid w:val="00B56510"/>
    <w:rsid w:val="00B576A6"/>
    <w:rsid w:val="00B72DE4"/>
    <w:rsid w:val="00B83976"/>
    <w:rsid w:val="00B9117D"/>
    <w:rsid w:val="00B93A7F"/>
    <w:rsid w:val="00B96F56"/>
    <w:rsid w:val="00B9727C"/>
    <w:rsid w:val="00BB655B"/>
    <w:rsid w:val="00BC41FF"/>
    <w:rsid w:val="00BD65AA"/>
    <w:rsid w:val="00BE2D7F"/>
    <w:rsid w:val="00BE3EB9"/>
    <w:rsid w:val="00C0449B"/>
    <w:rsid w:val="00C05BA2"/>
    <w:rsid w:val="00C267E8"/>
    <w:rsid w:val="00C30E9C"/>
    <w:rsid w:val="00C408D5"/>
    <w:rsid w:val="00C44EC0"/>
    <w:rsid w:val="00C6151C"/>
    <w:rsid w:val="00C6333F"/>
    <w:rsid w:val="00C66C75"/>
    <w:rsid w:val="00C77F37"/>
    <w:rsid w:val="00C82C3F"/>
    <w:rsid w:val="00C84732"/>
    <w:rsid w:val="00C95B29"/>
    <w:rsid w:val="00CC01DE"/>
    <w:rsid w:val="00CC2B71"/>
    <w:rsid w:val="00CC6211"/>
    <w:rsid w:val="00CD5C9C"/>
    <w:rsid w:val="00CD63C9"/>
    <w:rsid w:val="00CE3064"/>
    <w:rsid w:val="00D03EE8"/>
    <w:rsid w:val="00D054F8"/>
    <w:rsid w:val="00D14D88"/>
    <w:rsid w:val="00D35B80"/>
    <w:rsid w:val="00D602DD"/>
    <w:rsid w:val="00D6148B"/>
    <w:rsid w:val="00D65D1F"/>
    <w:rsid w:val="00D67555"/>
    <w:rsid w:val="00D70258"/>
    <w:rsid w:val="00D8035A"/>
    <w:rsid w:val="00D87DF7"/>
    <w:rsid w:val="00D93854"/>
    <w:rsid w:val="00D9670C"/>
    <w:rsid w:val="00DA769A"/>
    <w:rsid w:val="00DB38DA"/>
    <w:rsid w:val="00DB63E4"/>
    <w:rsid w:val="00DB729D"/>
    <w:rsid w:val="00DC3F7C"/>
    <w:rsid w:val="00DD69E5"/>
    <w:rsid w:val="00DE1EDA"/>
    <w:rsid w:val="00DF4C89"/>
    <w:rsid w:val="00E0283D"/>
    <w:rsid w:val="00E13F95"/>
    <w:rsid w:val="00E413AE"/>
    <w:rsid w:val="00E4556A"/>
    <w:rsid w:val="00E47FD6"/>
    <w:rsid w:val="00E50033"/>
    <w:rsid w:val="00E546F4"/>
    <w:rsid w:val="00E6197E"/>
    <w:rsid w:val="00E631A4"/>
    <w:rsid w:val="00E643DE"/>
    <w:rsid w:val="00E666F8"/>
    <w:rsid w:val="00E7549D"/>
    <w:rsid w:val="00E76846"/>
    <w:rsid w:val="00E9729B"/>
    <w:rsid w:val="00EA216C"/>
    <w:rsid w:val="00EC14C3"/>
    <w:rsid w:val="00EC3BDE"/>
    <w:rsid w:val="00EC7364"/>
    <w:rsid w:val="00EE2B33"/>
    <w:rsid w:val="00EE3A4F"/>
    <w:rsid w:val="00EF3F80"/>
    <w:rsid w:val="00F01190"/>
    <w:rsid w:val="00F22A3D"/>
    <w:rsid w:val="00F277CA"/>
    <w:rsid w:val="00F3335E"/>
    <w:rsid w:val="00F3359F"/>
    <w:rsid w:val="00F37B38"/>
    <w:rsid w:val="00F53A0C"/>
    <w:rsid w:val="00F53BE1"/>
    <w:rsid w:val="00F62F2C"/>
    <w:rsid w:val="00F67906"/>
    <w:rsid w:val="00F75205"/>
    <w:rsid w:val="00F82DE4"/>
    <w:rsid w:val="00FB2A99"/>
    <w:rsid w:val="00FC4632"/>
    <w:rsid w:val="00FC7C4D"/>
    <w:rsid w:val="00FE0E04"/>
    <w:rsid w:val="00FE258E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height-percent:200;mso-width-relative:margin;mso-height-relative:margin" fillcolor="white">
      <v:fill color="white"/>
      <v:stroke dashstyle="1 1" weight=".25pt" endcap="round"/>
      <v:textbox style="mso-fit-shape-to-text:t"/>
    </o:shapedefaults>
    <o:shapelayout v:ext="edit">
      <o:idmap v:ext="edit" data="1"/>
    </o:shapelayout>
  </w:shapeDefaults>
  <w:decimalSymbol w:val="."/>
  <w:listSeparator w:val=","/>
  <w14:docId w14:val="7D8A30FD"/>
  <w15:docId w15:val="{DB40ACD1-8465-4E03-85E0-3BBA611A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6D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75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5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744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C921B-57CF-48D0-BDEF-C7F06950D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Clarkson University</Company>
  <LinksUpToDate>false</LinksUpToDate>
  <CharactersWithSpaces>3702</CharactersWithSpaces>
  <SharedDoc>false</SharedDoc>
  <HLinks>
    <vt:vector size="6" baseType="variant">
      <vt:variant>
        <vt:i4>5308520</vt:i4>
      </vt:variant>
      <vt:variant>
        <vt:i4>0</vt:i4>
      </vt:variant>
      <vt:variant>
        <vt:i4>0</vt:i4>
      </vt:variant>
      <vt:variant>
        <vt:i4>5</vt:i4>
      </vt:variant>
      <vt:variant>
        <vt:lpwstr>mailto:skjock@northnet.org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Sharlene Jock</dc:creator>
  <cp:lastModifiedBy>Sue Wood</cp:lastModifiedBy>
  <cp:revision>23</cp:revision>
  <cp:lastPrinted>2024-08-01T23:52:00Z</cp:lastPrinted>
  <dcterms:created xsi:type="dcterms:W3CDTF">2025-10-02T01:45:00Z</dcterms:created>
  <dcterms:modified xsi:type="dcterms:W3CDTF">2025-10-02T02:07:00Z</dcterms:modified>
</cp:coreProperties>
</file>